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5EE" w:rsidRDefault="007D15EE" w:rsidP="007D15EE">
      <w:pPr>
        <w:spacing w:line="240" w:lineRule="auto"/>
        <w:jc w:val="center"/>
      </w:pPr>
      <w:r>
        <w:rPr>
          <w:noProof/>
        </w:rPr>
        <w:drawing>
          <wp:inline distT="0" distB="0" distL="0" distR="0">
            <wp:extent cx="341280" cy="274680"/>
            <wp:effectExtent l="0" t="0" r="0" b="0"/>
            <wp:docPr id="970" name="圈012.jpg" descr="id:2147509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6"/>
                    <a:stretch>
                      <a:fillRect/>
                    </a:stretch>
                  </pic:blipFill>
                  <pic:spPr>
                    <a:xfrm>
                      <a:off x="0" y="0"/>
                      <a:ext cx="341280" cy="274680"/>
                    </a:xfrm>
                    <a:prstGeom prst="rect">
                      <a:avLst/>
                    </a:prstGeom>
                  </pic:spPr>
                </pic:pic>
              </a:graphicData>
            </a:graphic>
          </wp:inline>
        </w:drawing>
      </w:r>
      <w:r>
        <w:rPr>
          <w:rFonts w:eastAsia="方正小标宋_GBK" w:hint="eastAsia"/>
          <w:sz w:val="36"/>
        </w:rPr>
        <w:t>故宫博物院</w:t>
      </w:r>
    </w:p>
    <w:p w:rsidR="007D15EE" w:rsidRDefault="007D15EE" w:rsidP="007D15EE">
      <w:pPr>
        <w:spacing w:line="240" w:lineRule="auto"/>
        <w:jc w:val="center"/>
      </w:pPr>
      <w:r>
        <w:rPr>
          <w:noProof/>
        </w:rPr>
        <w:drawing>
          <wp:inline distT="0" distB="0" distL="0" distR="0">
            <wp:extent cx="877320" cy="252720"/>
            <wp:effectExtent l="0" t="0" r="0" b="0"/>
            <wp:docPr id="973" name="教材分析.jpg" descr="id:2147509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a:stretch>
                      <a:fillRect/>
                    </a:stretch>
                  </pic:blipFill>
                  <pic:spPr>
                    <a:xfrm>
                      <a:off x="0" y="0"/>
                      <a:ext cx="877320" cy="252720"/>
                    </a:xfrm>
                    <a:prstGeom prst="rect">
                      <a:avLst/>
                    </a:prstGeom>
                  </pic:spPr>
                </pic:pic>
              </a:graphicData>
            </a:graphic>
          </wp:inline>
        </w:drawing>
      </w:r>
    </w:p>
    <w:p w:rsidR="007D15EE" w:rsidRDefault="007D15EE" w:rsidP="007D15EE">
      <w:pPr>
        <w:spacing w:line="240" w:lineRule="auto"/>
        <w:ind w:firstLineChars="200" w:firstLine="360"/>
      </w:pPr>
      <w:r>
        <w:rPr>
          <w:rFonts w:hint="eastAsia"/>
        </w:rPr>
        <w:t>《故宫博物院》是一组非连续性文本</w:t>
      </w:r>
      <w:r>
        <w:rPr>
          <w:rFonts w:ascii="方正书宋_GBK" w:hAnsi="方正书宋_GBK"/>
        </w:rPr>
        <w:t>,</w:t>
      </w:r>
      <w:r>
        <w:rPr>
          <w:rFonts w:hint="eastAsia"/>
        </w:rPr>
        <w:t>由四篇材料组成</w:t>
      </w:r>
      <w:r>
        <w:rPr>
          <w:rFonts w:ascii="方正书宋_GBK" w:hAnsi="方正书宋_GBK"/>
        </w:rPr>
        <w:t>,</w:t>
      </w:r>
      <w:r>
        <w:rPr>
          <w:rFonts w:hint="eastAsia"/>
        </w:rPr>
        <w:t>有对故宫进行全景介绍的说明性文字</w:t>
      </w:r>
      <w:r>
        <w:rPr>
          <w:rFonts w:ascii="方正书宋_GBK" w:hAnsi="方正书宋_GBK"/>
        </w:rPr>
        <w:t>,</w:t>
      </w:r>
      <w:r>
        <w:rPr>
          <w:rFonts w:hint="eastAsia"/>
        </w:rPr>
        <w:t>有关于太和门被烧的故事</w:t>
      </w:r>
      <w:r>
        <w:rPr>
          <w:rFonts w:ascii="方正书宋_GBK" w:hAnsi="方正书宋_GBK"/>
        </w:rPr>
        <w:t>,</w:t>
      </w:r>
      <w:r>
        <w:rPr>
          <w:rFonts w:hint="eastAsia"/>
        </w:rPr>
        <w:t>也有来自官方网站的游览须知和平面示意图。这些材料中既有文字介绍</w:t>
      </w:r>
      <w:r>
        <w:rPr>
          <w:rFonts w:ascii="方正书宋_GBK" w:hAnsi="方正书宋_GBK"/>
        </w:rPr>
        <w:t>,</w:t>
      </w:r>
      <w:r>
        <w:rPr>
          <w:rFonts w:hint="eastAsia"/>
        </w:rPr>
        <w:t>也有图片提示</w:t>
      </w:r>
      <w:r>
        <w:rPr>
          <w:rFonts w:ascii="方正书宋_GBK" w:hAnsi="方正书宋_GBK"/>
        </w:rPr>
        <w:t>,</w:t>
      </w:r>
      <w:r>
        <w:rPr>
          <w:rFonts w:hint="eastAsia"/>
        </w:rPr>
        <w:t>形式多样</w:t>
      </w:r>
      <w:r>
        <w:rPr>
          <w:rFonts w:ascii="方正书宋_GBK" w:hAnsi="方正书宋_GBK"/>
        </w:rPr>
        <w:t>,</w:t>
      </w:r>
      <w:r>
        <w:rPr>
          <w:rFonts w:hint="eastAsia"/>
        </w:rPr>
        <w:t>内容丰富。教材中的阅读提示提供了两个阅读任务</w:t>
      </w:r>
      <w:r>
        <w:rPr>
          <w:rFonts w:ascii="方正书宋_GBK" w:hAnsi="方正书宋_GBK"/>
        </w:rPr>
        <w:t>,</w:t>
      </w:r>
      <w:r>
        <w:rPr>
          <w:rFonts w:hint="eastAsia"/>
        </w:rPr>
        <w:t>以引导学生运用前面学到的方法</w:t>
      </w:r>
      <w:r>
        <w:rPr>
          <w:rFonts w:ascii="方正书宋_GBK" w:hAnsi="方正书宋_GBK"/>
        </w:rPr>
        <w:t>,</w:t>
      </w:r>
      <w:r>
        <w:rPr>
          <w:rFonts w:hint="eastAsia"/>
        </w:rPr>
        <w:t>有针对性地展开“有目的地阅读”活动。</w:t>
      </w:r>
    </w:p>
    <w:p w:rsidR="007D15EE" w:rsidRDefault="007D15EE" w:rsidP="007D15EE">
      <w:pPr>
        <w:spacing w:line="240" w:lineRule="auto"/>
        <w:ind w:firstLineChars="200" w:firstLine="360"/>
      </w:pPr>
      <w:r>
        <w:rPr>
          <w:rFonts w:hint="eastAsia"/>
        </w:rPr>
        <w:t>选编本文的目的是因为这篇文章的学习非常贴近我们真实的阅读情况</w:t>
      </w:r>
      <w:r>
        <w:rPr>
          <w:rFonts w:ascii="方正书宋_GBK" w:hAnsi="方正书宋_GBK"/>
        </w:rPr>
        <w:t>;</w:t>
      </w:r>
      <w:r>
        <w:rPr>
          <w:rFonts w:hint="eastAsia"/>
        </w:rPr>
        <w:t>另外</w:t>
      </w:r>
      <w:r>
        <w:rPr>
          <w:rFonts w:ascii="方正书宋_GBK" w:hAnsi="方正书宋_GBK"/>
        </w:rPr>
        <w:t>,</w:t>
      </w:r>
      <w:r>
        <w:rPr>
          <w:rFonts w:hint="eastAsia"/>
        </w:rPr>
        <w:t>本课将多篇材料放在一起</w:t>
      </w:r>
      <w:r>
        <w:rPr>
          <w:rFonts w:ascii="方正书宋_GBK" w:hAnsi="方正书宋_GBK"/>
        </w:rPr>
        <w:t>,</w:t>
      </w:r>
      <w:r>
        <w:rPr>
          <w:rFonts w:hint="eastAsia"/>
        </w:rPr>
        <w:t>供学生根据自己的阅读目的进行选择</w:t>
      </w:r>
      <w:r>
        <w:rPr>
          <w:rFonts w:ascii="方正书宋_GBK" w:hAnsi="方正书宋_GBK"/>
        </w:rPr>
        <w:t>,</w:t>
      </w:r>
      <w:r>
        <w:rPr>
          <w:rFonts w:hint="eastAsia"/>
        </w:rPr>
        <w:t>有利于培养学生选择阅读材料的能力。</w:t>
      </w:r>
    </w:p>
    <w:p w:rsidR="007D15EE" w:rsidRDefault="007D15EE" w:rsidP="007D15EE">
      <w:pPr>
        <w:spacing w:line="240" w:lineRule="auto"/>
        <w:jc w:val="center"/>
      </w:pPr>
      <w:r>
        <w:rPr>
          <w:noProof/>
        </w:rPr>
        <w:drawing>
          <wp:inline distT="0" distB="0" distL="0" distR="0">
            <wp:extent cx="877320" cy="252720"/>
            <wp:effectExtent l="0" t="0" r="0" b="0"/>
            <wp:docPr id="974" name="教学目标.jpg" descr="id:2147509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877320" cy="252720"/>
                    </a:xfrm>
                    <a:prstGeom prst="rect">
                      <a:avLst/>
                    </a:prstGeom>
                  </pic:spPr>
                </pic:pic>
              </a:graphicData>
            </a:graphic>
          </wp:inline>
        </w:drawing>
      </w:r>
    </w:p>
    <w:p w:rsidR="007D15EE" w:rsidRDefault="007D15EE" w:rsidP="007D15EE">
      <w:pPr>
        <w:spacing w:line="240" w:lineRule="auto"/>
        <w:ind w:firstLineChars="200" w:firstLine="360"/>
      </w:pPr>
      <w:r>
        <w:rPr>
          <w:rFonts w:ascii="NEU-HZ-S92" w:hAnsi="NEU-HZ-S92"/>
        </w:rPr>
        <w:t>1</w:t>
      </w:r>
      <w:r>
        <w:t>.</w:t>
      </w:r>
      <w:r>
        <w:rPr>
          <w:rFonts w:hint="eastAsia"/>
        </w:rPr>
        <w:t>根据不同的阅读目的</w:t>
      </w:r>
      <w:r>
        <w:rPr>
          <w:rFonts w:ascii="方正书宋_GBK" w:hAnsi="方正书宋_GBK"/>
        </w:rPr>
        <w:t>,</w:t>
      </w:r>
      <w:r>
        <w:rPr>
          <w:rFonts w:hint="eastAsia"/>
        </w:rPr>
        <w:t>筛选阅读材料。</w:t>
      </w:r>
    </w:p>
    <w:p w:rsidR="007D15EE" w:rsidRDefault="007D15EE" w:rsidP="007D15EE">
      <w:pPr>
        <w:spacing w:line="240" w:lineRule="auto"/>
        <w:ind w:firstLineChars="200" w:firstLine="360"/>
      </w:pPr>
      <w:r>
        <w:rPr>
          <w:rFonts w:ascii="NEU-HZ-S92" w:hAnsi="NEU-HZ-S92"/>
        </w:rPr>
        <w:t>2</w:t>
      </w:r>
      <w:r>
        <w:t>.</w:t>
      </w:r>
      <w:r>
        <w:rPr>
          <w:rFonts w:hint="eastAsia"/>
        </w:rPr>
        <w:t>从各种相关材料中提取重要信息</w:t>
      </w:r>
      <w:r>
        <w:rPr>
          <w:rFonts w:ascii="方正书宋_GBK" w:hAnsi="方正书宋_GBK"/>
        </w:rPr>
        <w:t>,</w:t>
      </w:r>
      <w:r>
        <w:rPr>
          <w:rFonts w:hint="eastAsia"/>
        </w:rPr>
        <w:t>完成故宫参观路线图的设计。</w:t>
      </w:r>
    </w:p>
    <w:p w:rsidR="007D15EE" w:rsidRDefault="007D15EE" w:rsidP="007D15EE">
      <w:pPr>
        <w:spacing w:line="240" w:lineRule="auto"/>
        <w:ind w:firstLineChars="200" w:firstLine="360"/>
      </w:pPr>
      <w:r>
        <w:rPr>
          <w:rFonts w:ascii="NEU-HZ-S92" w:hAnsi="NEU-HZ-S92"/>
        </w:rPr>
        <w:t>3</w:t>
      </w:r>
      <w:r>
        <w:t>.</w:t>
      </w:r>
      <w:r>
        <w:rPr>
          <w:rFonts w:hint="eastAsia"/>
        </w:rPr>
        <w:t>对材料中的重要信息进行组合</w:t>
      </w:r>
      <w:r>
        <w:rPr>
          <w:rFonts w:ascii="方正书宋_GBK" w:hAnsi="方正书宋_GBK"/>
        </w:rPr>
        <w:t>,</w:t>
      </w:r>
      <w:r>
        <w:rPr>
          <w:rFonts w:hint="eastAsia"/>
        </w:rPr>
        <w:t>并搜集相关资料</w:t>
      </w:r>
      <w:r>
        <w:rPr>
          <w:rFonts w:ascii="方正书宋_GBK" w:hAnsi="方正书宋_GBK"/>
        </w:rPr>
        <w:t>,</w:t>
      </w:r>
      <w:r>
        <w:rPr>
          <w:rFonts w:hint="eastAsia"/>
        </w:rPr>
        <w:t>游览时进行讲解。</w:t>
      </w:r>
    </w:p>
    <w:p w:rsidR="007D15EE" w:rsidRDefault="007D15EE" w:rsidP="007D15EE">
      <w:pPr>
        <w:spacing w:line="240" w:lineRule="auto"/>
        <w:jc w:val="center"/>
      </w:pPr>
      <w:r>
        <w:rPr>
          <w:noProof/>
        </w:rPr>
        <w:drawing>
          <wp:inline distT="0" distB="0" distL="0" distR="0">
            <wp:extent cx="877320" cy="252720"/>
            <wp:effectExtent l="0" t="0" r="0" b="0"/>
            <wp:docPr id="975" name="教学建议.jpg" descr="id:2147509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a:stretch>
                      <a:fillRect/>
                    </a:stretch>
                  </pic:blipFill>
                  <pic:spPr>
                    <a:xfrm>
                      <a:off x="0" y="0"/>
                      <a:ext cx="877320" cy="252720"/>
                    </a:xfrm>
                    <a:prstGeom prst="rect">
                      <a:avLst/>
                    </a:prstGeom>
                  </pic:spPr>
                </pic:pic>
              </a:graphicData>
            </a:graphic>
          </wp:inline>
        </w:drawing>
      </w:r>
    </w:p>
    <w:p w:rsidR="007D15EE" w:rsidRDefault="007D15EE" w:rsidP="007D15EE">
      <w:pPr>
        <w:spacing w:line="240" w:lineRule="auto"/>
        <w:ind w:firstLineChars="200" w:firstLine="360"/>
      </w:pPr>
      <w:r>
        <w:rPr>
          <w:rFonts w:ascii="NEU-HZ-S92" w:hAnsi="NEU-HZ-S92"/>
        </w:rPr>
        <w:t>1</w:t>
      </w:r>
      <w:r>
        <w:t>.</w:t>
      </w:r>
      <w:r>
        <w:rPr>
          <w:rFonts w:hint="eastAsia"/>
        </w:rPr>
        <w:t>引导学生对前两课的学习进行简单回顾</w:t>
      </w:r>
      <w:r>
        <w:rPr>
          <w:rFonts w:ascii="方正书宋_GBK" w:hAnsi="方正书宋_GBK"/>
        </w:rPr>
        <w:t>,</w:t>
      </w:r>
      <w:r>
        <w:rPr>
          <w:rFonts w:hint="eastAsia"/>
        </w:rPr>
        <w:t>接着让学生根据阅读提示确定自己的阅读任务。</w:t>
      </w:r>
    </w:p>
    <w:p w:rsidR="007D15EE" w:rsidRDefault="007D15EE" w:rsidP="007D15EE">
      <w:pPr>
        <w:spacing w:line="240" w:lineRule="auto"/>
        <w:ind w:firstLineChars="200" w:firstLine="360"/>
      </w:pPr>
      <w:r>
        <w:rPr>
          <w:rFonts w:ascii="NEU-HZ-S92" w:hAnsi="NEU-HZ-S92"/>
        </w:rPr>
        <w:t>2</w:t>
      </w:r>
      <w:r>
        <w:t>.</w:t>
      </w:r>
      <w:r>
        <w:rPr>
          <w:rFonts w:hint="eastAsia"/>
        </w:rPr>
        <w:t>引导学生带着阅读目的</w:t>
      </w:r>
      <w:r>
        <w:rPr>
          <w:rFonts w:ascii="方正书宋_GBK" w:hAnsi="方正书宋_GBK"/>
        </w:rPr>
        <w:t>,</w:t>
      </w:r>
      <w:r>
        <w:rPr>
          <w:rFonts w:hint="eastAsia"/>
        </w:rPr>
        <w:t>充分展开自主学习</w:t>
      </w:r>
      <w:r>
        <w:rPr>
          <w:rFonts w:ascii="方正书宋_GBK" w:hAnsi="方正书宋_GBK"/>
        </w:rPr>
        <w:t>,</w:t>
      </w:r>
      <w:r>
        <w:rPr>
          <w:rFonts w:hint="eastAsia"/>
        </w:rPr>
        <w:t>随后在小组内进行交流。</w:t>
      </w:r>
    </w:p>
    <w:p w:rsidR="007D15EE" w:rsidRDefault="007D15EE" w:rsidP="007D15EE">
      <w:pPr>
        <w:spacing w:line="240" w:lineRule="auto"/>
        <w:ind w:firstLineChars="200" w:firstLine="360"/>
      </w:pPr>
      <w:r>
        <w:rPr>
          <w:rFonts w:ascii="NEU-HZ-S92" w:hAnsi="NEU-HZ-S92"/>
        </w:rPr>
        <w:t>3</w:t>
      </w:r>
      <w:r>
        <w:t>.</w:t>
      </w:r>
      <w:r>
        <w:rPr>
          <w:rFonts w:hint="eastAsia"/>
        </w:rPr>
        <w:t>安排一次全班展示</w:t>
      </w:r>
      <w:r>
        <w:rPr>
          <w:rFonts w:ascii="方正书宋_GBK" w:hAnsi="方正书宋_GBK"/>
        </w:rPr>
        <w:t>,</w:t>
      </w:r>
      <w:r>
        <w:rPr>
          <w:rFonts w:hint="eastAsia"/>
        </w:rPr>
        <w:t>用于检验学生自主学习的情况</w:t>
      </w:r>
      <w:r>
        <w:rPr>
          <w:rFonts w:ascii="方正书宋_GBK" w:hAnsi="方正书宋_GBK"/>
        </w:rPr>
        <w:t>,</w:t>
      </w:r>
      <w:r>
        <w:rPr>
          <w:rFonts w:hint="eastAsia"/>
        </w:rPr>
        <w:t>同时对“有目的地阅读”这一阅读策略进行整理。</w:t>
      </w:r>
    </w:p>
    <w:p w:rsidR="007D15EE" w:rsidRDefault="007D15EE" w:rsidP="007D15EE">
      <w:pPr>
        <w:spacing w:line="240" w:lineRule="auto"/>
        <w:jc w:val="center"/>
      </w:pPr>
      <w:r>
        <w:rPr>
          <w:noProof/>
        </w:rPr>
        <w:drawing>
          <wp:inline distT="0" distB="0" distL="0" distR="0">
            <wp:extent cx="877320" cy="252720"/>
            <wp:effectExtent l="0" t="0" r="0" b="0"/>
            <wp:docPr id="976" name="教学准备.jpg" descr="id:2147509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a:stretch>
                      <a:fillRect/>
                    </a:stretch>
                  </pic:blipFill>
                  <pic:spPr>
                    <a:xfrm>
                      <a:off x="0" y="0"/>
                      <a:ext cx="877320" cy="252720"/>
                    </a:xfrm>
                    <a:prstGeom prst="rect">
                      <a:avLst/>
                    </a:prstGeom>
                  </pic:spPr>
                </pic:pic>
              </a:graphicData>
            </a:graphic>
          </wp:inline>
        </w:drawing>
      </w:r>
    </w:p>
    <w:p w:rsidR="007D15EE" w:rsidRDefault="007D15EE" w:rsidP="007D15EE">
      <w:pPr>
        <w:spacing w:line="240" w:lineRule="auto"/>
        <w:ind w:firstLineChars="200" w:firstLine="360"/>
      </w:pPr>
      <w:r>
        <w:rPr>
          <w:rFonts w:hint="eastAsia"/>
        </w:rPr>
        <w:t xml:space="preserve"> </w:t>
      </w:r>
      <w:r>
        <w:rPr>
          <w:rFonts w:ascii="NEU-HZ-S92" w:hAnsi="NEU-HZ-S92"/>
        </w:rPr>
        <w:t>1</w:t>
      </w:r>
      <w:r>
        <w:t>.</w:t>
      </w:r>
      <w:r>
        <w:rPr>
          <w:rFonts w:hint="eastAsia"/>
        </w:rPr>
        <w:t>查阅和故宫博物院有关的资料。</w:t>
      </w:r>
    </w:p>
    <w:p w:rsidR="007D15EE" w:rsidRDefault="007D15EE" w:rsidP="007D15EE">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7D15EE" w:rsidRDefault="007D15EE" w:rsidP="007D15EE">
      <w:pPr>
        <w:spacing w:line="240" w:lineRule="auto"/>
        <w:jc w:val="center"/>
      </w:pPr>
      <w:r>
        <w:rPr>
          <w:noProof/>
        </w:rPr>
        <w:drawing>
          <wp:inline distT="0" distB="0" distL="0" distR="0">
            <wp:extent cx="877320" cy="252720"/>
            <wp:effectExtent l="0" t="0" r="0" b="0"/>
            <wp:docPr id="977" name="课时安排.jpg" descr="id:2147509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a:stretch>
                      <a:fillRect/>
                    </a:stretch>
                  </pic:blipFill>
                  <pic:spPr>
                    <a:xfrm>
                      <a:off x="0" y="0"/>
                      <a:ext cx="877320" cy="252720"/>
                    </a:xfrm>
                    <a:prstGeom prst="rect">
                      <a:avLst/>
                    </a:prstGeom>
                  </pic:spPr>
                </pic:pic>
              </a:graphicData>
            </a:graphic>
          </wp:inline>
        </w:drawing>
      </w:r>
    </w:p>
    <w:p w:rsidR="007D15EE" w:rsidRDefault="007D15EE" w:rsidP="007D15EE">
      <w:pPr>
        <w:spacing w:line="240" w:lineRule="auto"/>
        <w:ind w:firstLineChars="200" w:firstLine="360"/>
      </w:pPr>
      <w:r>
        <w:t>1</w:t>
      </w:r>
      <w:r>
        <w:rPr>
          <w:rFonts w:hint="eastAsia"/>
        </w:rPr>
        <w:t>课时</w:t>
      </w:r>
    </w:p>
    <w:p w:rsidR="007D15EE" w:rsidRDefault="007D15EE" w:rsidP="007D15EE">
      <w:pPr>
        <w:spacing w:line="240" w:lineRule="auto"/>
        <w:jc w:val="center"/>
      </w:pPr>
      <w:r>
        <w:rPr>
          <w:noProof/>
        </w:rPr>
        <w:lastRenderedPageBreak/>
        <w:drawing>
          <wp:inline distT="0" distB="0" distL="0" distR="0">
            <wp:extent cx="2014920" cy="432720"/>
            <wp:effectExtent l="0" t="0" r="0" b="0"/>
            <wp:docPr id="978" name="教学过程.jpg" descr="id:2147509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7D15EE" w:rsidTr="00EB4708">
        <w:trPr>
          <w:jc w:val="center"/>
        </w:trPr>
        <w:tc>
          <w:tcPr>
            <w:tcW w:w="3969" w:type="dxa"/>
            <w:tcMar>
              <w:left w:w="105" w:type="dxa"/>
              <w:right w:w="105" w:type="dxa"/>
            </w:tcMar>
            <w:vAlign w:val="center"/>
          </w:tcPr>
          <w:p w:rsidR="007D15EE" w:rsidRDefault="007D15EE" w:rsidP="00042E9E">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激趣导入</w:t>
            </w:r>
            <w:r>
              <w:rPr>
                <w:rFonts w:ascii="方正黑体_GBK" w:hAnsi="方正黑体_GBK"/>
                <w:color w:val="FF00FF"/>
                <w:sz w:val="21"/>
              </w:rPr>
              <w:t>,</w:t>
            </w:r>
            <w:r>
              <w:rPr>
                <w:rFonts w:eastAsia="方正黑体_GBK" w:hint="eastAsia"/>
                <w:color w:val="FF00FF"/>
                <w:sz w:val="21"/>
              </w:rPr>
              <w:t>引入新课</w:t>
            </w:r>
          </w:p>
        </w:tc>
      </w:tr>
    </w:tbl>
    <w:p w:rsidR="007D15EE" w:rsidRDefault="007D15EE" w:rsidP="007D15EE">
      <w:pPr>
        <w:spacing w:line="240" w:lineRule="auto"/>
        <w:jc w:val="center"/>
      </w:pPr>
      <w:r>
        <w:rPr>
          <w:noProof/>
        </w:rPr>
        <w:drawing>
          <wp:inline distT="0" distB="0" distL="0" distR="0">
            <wp:extent cx="529920" cy="213120"/>
            <wp:effectExtent l="0" t="0" r="0" b="0"/>
            <wp:docPr id="980" name="方法一.jpg" descr="id:2147509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29920" cy="213120"/>
                    </a:xfrm>
                    <a:prstGeom prst="rect">
                      <a:avLst/>
                    </a:prstGeom>
                  </pic:spPr>
                </pic:pic>
              </a:graphicData>
            </a:graphic>
          </wp:inline>
        </w:drawing>
      </w:r>
    </w:p>
    <w:p w:rsidR="007D15EE" w:rsidRDefault="007D15EE" w:rsidP="007D15EE">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第三单元是阅读策略的教学单元。在这个单元中</w:t>
      </w:r>
      <w:r>
        <w:rPr>
          <w:rFonts w:ascii="方正书宋_GBK" w:hAnsi="方正书宋_GBK"/>
        </w:rPr>
        <w:t>,</w:t>
      </w:r>
      <w:r>
        <w:rPr>
          <w:rFonts w:hint="eastAsia"/>
        </w:rPr>
        <w:t>咱们学习了“有目的地阅读”这个阅读策略。回顾一下前两课的学习</w:t>
      </w:r>
      <w:r>
        <w:rPr>
          <w:rFonts w:ascii="方正书宋_GBK" w:hAnsi="方正书宋_GBK"/>
        </w:rPr>
        <w:t>,</w:t>
      </w:r>
      <w:r>
        <w:rPr>
          <w:rFonts w:hint="eastAsia"/>
        </w:rPr>
        <w:t>谁能说说你有哪些收获。</w:t>
      </w:r>
    </w:p>
    <w:p w:rsidR="007D15EE" w:rsidRDefault="007D15EE" w:rsidP="007D15EE">
      <w:pPr>
        <w:spacing w:line="240" w:lineRule="auto"/>
        <w:ind w:firstLineChars="200" w:firstLine="360"/>
      </w:pPr>
      <w:r>
        <w:rPr>
          <w:rFonts w:ascii="NEU-HZ-S92" w:hAnsi="NEU-HZ-S92"/>
        </w:rPr>
        <w:t>2</w:t>
      </w:r>
      <w:r>
        <w:t>.</w:t>
      </w:r>
      <w:r>
        <w:rPr>
          <w:rFonts w:hint="eastAsia"/>
        </w:rPr>
        <w:t>学生回顾前两课的阅读策略</w:t>
      </w:r>
      <w:r>
        <w:rPr>
          <w:rFonts w:ascii="方正书宋_GBK" w:hAnsi="方正书宋_GBK"/>
        </w:rPr>
        <w:t>,</w:t>
      </w:r>
      <w:r>
        <w:rPr>
          <w:rFonts w:hint="eastAsia"/>
        </w:rPr>
        <w:t>回答问题。</w:t>
      </w:r>
    </w:p>
    <w:p w:rsidR="007D15EE" w:rsidRDefault="007D15EE" w:rsidP="007D15EE">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今天这节课</w:t>
      </w:r>
      <w:r>
        <w:rPr>
          <w:rFonts w:ascii="方正书宋_GBK" w:hAnsi="方正书宋_GBK"/>
        </w:rPr>
        <w:t>,</w:t>
      </w:r>
      <w:r>
        <w:rPr>
          <w:rFonts w:hint="eastAsia"/>
        </w:rPr>
        <w:t>我们就用前面学习的阅读策略来解决实际的问题。</w:t>
      </w:r>
    </w:p>
    <w:p w:rsidR="007D15EE" w:rsidRDefault="007D15EE" w:rsidP="007D15EE">
      <w:pPr>
        <w:spacing w:line="240" w:lineRule="auto"/>
        <w:ind w:firstLineChars="200" w:firstLine="360"/>
      </w:pPr>
      <w:r>
        <w:rPr>
          <w:noProof/>
        </w:rPr>
        <w:drawing>
          <wp:inline distT="0" distB="0" distL="0" distR="0">
            <wp:extent cx="579240" cy="176040"/>
            <wp:effectExtent l="0" t="0" r="0" b="0"/>
            <wp:docPr id="981" name="设计意图.jpg" descr="id:2147509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引导学生回顾前两课的学习</w:t>
      </w:r>
      <w:r>
        <w:rPr>
          <w:rFonts w:ascii="方正楷体_GBK" w:hAnsi="方正楷体_GBK"/>
        </w:rPr>
        <w:t>,</w:t>
      </w:r>
      <w:r>
        <w:rPr>
          <w:rFonts w:eastAsia="方正楷体_GBK" w:hint="eastAsia"/>
        </w:rPr>
        <w:t>帮助学生梳理出前两课运用的策略</w:t>
      </w:r>
      <w:r>
        <w:rPr>
          <w:rFonts w:ascii="方正楷体_GBK" w:hAnsi="方正楷体_GBK"/>
        </w:rPr>
        <w:t>,</w:t>
      </w:r>
      <w:r>
        <w:rPr>
          <w:rFonts w:eastAsia="方正楷体_GBK" w:hint="eastAsia"/>
        </w:rPr>
        <w:t>让学生迁移到本课的学习中来。</w:t>
      </w:r>
    </w:p>
    <w:p w:rsidR="007D15EE" w:rsidRDefault="007D15EE" w:rsidP="007D15EE">
      <w:pPr>
        <w:spacing w:line="240" w:lineRule="auto"/>
        <w:jc w:val="center"/>
      </w:pPr>
      <w:r>
        <w:rPr>
          <w:noProof/>
        </w:rPr>
        <w:drawing>
          <wp:inline distT="0" distB="0" distL="0" distR="0">
            <wp:extent cx="529920" cy="213120"/>
            <wp:effectExtent l="0" t="0" r="0" b="0"/>
            <wp:docPr id="982" name="方法二.jpg" descr="id:2147509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9920" cy="213120"/>
                    </a:xfrm>
                    <a:prstGeom prst="rect">
                      <a:avLst/>
                    </a:prstGeom>
                  </pic:spPr>
                </pic:pic>
              </a:graphicData>
            </a:graphic>
          </wp:inline>
        </w:drawing>
      </w:r>
    </w:p>
    <w:p w:rsidR="007D15EE" w:rsidRDefault="007D15EE" w:rsidP="007D15EE">
      <w:pPr>
        <w:spacing w:line="240" w:lineRule="auto"/>
        <w:ind w:firstLineChars="200" w:firstLine="360"/>
      </w:pPr>
      <w:r>
        <w:rPr>
          <w:rFonts w:hint="eastAsia"/>
        </w:rPr>
        <w:t>用课件播放故宫简介的视频。</w:t>
      </w:r>
    </w:p>
    <w:p w:rsidR="007D15EE" w:rsidRDefault="007D15EE" w:rsidP="007D15EE">
      <w:pPr>
        <w:spacing w:line="240" w:lineRule="auto"/>
        <w:ind w:firstLineChars="200" w:firstLine="360"/>
      </w:pPr>
      <w:r>
        <w:rPr>
          <w:rFonts w:hint="eastAsia"/>
        </w:rPr>
        <w:t xml:space="preserve"> </w:t>
      </w:r>
      <w:r>
        <w:rPr>
          <w:rFonts w:ascii="NEU-HZ-S92" w:hAnsi="NEU-HZ-S92"/>
        </w:rPr>
        <w:t>1</w:t>
      </w:r>
      <w:r>
        <w:t>.</w:t>
      </w:r>
      <w:r>
        <w:rPr>
          <w:rFonts w:hint="eastAsia"/>
        </w:rPr>
        <w:t>学生认真观看视频。</w:t>
      </w:r>
    </w:p>
    <w:p w:rsidR="007D15EE" w:rsidRDefault="007D15EE" w:rsidP="007D15EE">
      <w:pPr>
        <w:spacing w:line="240" w:lineRule="auto"/>
        <w:ind w:firstLineChars="200" w:firstLine="360"/>
      </w:pPr>
      <w:r>
        <w:rPr>
          <w:rFonts w:hint="eastAsia"/>
        </w:rPr>
        <w:t xml:space="preserve"> </w:t>
      </w:r>
      <w:r>
        <w:rPr>
          <w:rFonts w:ascii="NEU-HZ-S92" w:hAnsi="NEU-HZ-S92"/>
        </w:rPr>
        <w:t>2</w:t>
      </w:r>
      <w:r>
        <w:t>.</w:t>
      </w:r>
      <w:r>
        <w:rPr>
          <w:rFonts w:hint="eastAsia"/>
        </w:rPr>
        <w:t>教师提问</w:t>
      </w:r>
      <w:r>
        <w:rPr>
          <w:rFonts w:ascii="方正书宋_GBK" w:hAnsi="方正书宋_GBK"/>
        </w:rPr>
        <w:t>:</w:t>
      </w:r>
      <w:r>
        <w:rPr>
          <w:rFonts w:hint="eastAsia"/>
        </w:rPr>
        <w:t>关于故宫</w:t>
      </w:r>
      <w:r>
        <w:rPr>
          <w:rFonts w:ascii="方正书宋_GBK" w:hAnsi="方正书宋_GBK"/>
        </w:rPr>
        <w:t>,</w:t>
      </w:r>
      <w:r>
        <w:rPr>
          <w:rFonts w:hint="eastAsia"/>
        </w:rPr>
        <w:t>你还知道什么</w:t>
      </w:r>
      <w:r>
        <w:rPr>
          <w:rFonts w:ascii="方正书宋_GBK" w:hAnsi="方正书宋_GBK"/>
        </w:rPr>
        <w:t>?</w:t>
      </w:r>
    </w:p>
    <w:p w:rsidR="007D15EE" w:rsidRDefault="007D15EE" w:rsidP="007D15EE">
      <w:pPr>
        <w:spacing w:line="240" w:lineRule="auto"/>
        <w:ind w:firstLineChars="200" w:firstLine="360"/>
      </w:pPr>
      <w:r>
        <w:rPr>
          <w:rFonts w:hint="eastAsia"/>
        </w:rPr>
        <w:t xml:space="preserve"> </w:t>
      </w:r>
      <w:r>
        <w:rPr>
          <w:rFonts w:ascii="NEU-HZ-S92" w:hAnsi="NEU-HZ-S92"/>
        </w:rPr>
        <w:t>3</w:t>
      </w:r>
      <w:r>
        <w:t>.</w:t>
      </w:r>
      <w:r>
        <w:rPr>
          <w:rFonts w:hint="eastAsia"/>
        </w:rPr>
        <w:t>师继续提问</w:t>
      </w:r>
      <w:r>
        <w:rPr>
          <w:rFonts w:ascii="方正书宋_GBK" w:hAnsi="方正书宋_GBK"/>
        </w:rPr>
        <w:t>:</w:t>
      </w:r>
      <w:r>
        <w:rPr>
          <w:rFonts w:hint="eastAsia"/>
        </w:rPr>
        <w:t>人们去北京旅游</w:t>
      </w:r>
      <w:r>
        <w:rPr>
          <w:rFonts w:ascii="方正书宋_GBK" w:hAnsi="方正书宋_GBK"/>
        </w:rPr>
        <w:t>,</w:t>
      </w:r>
      <w:r>
        <w:rPr>
          <w:rFonts w:hint="eastAsia"/>
        </w:rPr>
        <w:t>故宫是一定要去的景点</w:t>
      </w:r>
      <w:r>
        <w:rPr>
          <w:rFonts w:ascii="方正书宋_GBK" w:hAnsi="方正书宋_GBK"/>
        </w:rPr>
        <w:t>,</w:t>
      </w:r>
      <w:r>
        <w:rPr>
          <w:rFonts w:hint="eastAsia"/>
        </w:rPr>
        <w:t>可是故宫占地面积大</w:t>
      </w:r>
      <w:r>
        <w:rPr>
          <w:rFonts w:ascii="方正书宋_GBK" w:hAnsi="方正书宋_GBK"/>
        </w:rPr>
        <w:t>,</w:t>
      </w:r>
      <w:r>
        <w:rPr>
          <w:rFonts w:hint="eastAsia"/>
        </w:rPr>
        <w:t>建筑物有很多</w:t>
      </w:r>
      <w:r>
        <w:rPr>
          <w:rFonts w:ascii="方正书宋_GBK" w:hAnsi="方正书宋_GBK"/>
        </w:rPr>
        <w:t>,</w:t>
      </w:r>
      <w:r>
        <w:rPr>
          <w:rFonts w:hint="eastAsia"/>
        </w:rPr>
        <w:t>怎样才能做到一日游故宫呢</w:t>
      </w:r>
      <w:r>
        <w:rPr>
          <w:rFonts w:ascii="方正书宋_GBK" w:hAnsi="方正书宋_GBK"/>
        </w:rPr>
        <w:t>?</w:t>
      </w:r>
    </w:p>
    <w:p w:rsidR="007D15EE" w:rsidRDefault="007D15EE" w:rsidP="007D15EE">
      <w:pPr>
        <w:spacing w:line="240" w:lineRule="auto"/>
        <w:ind w:firstLineChars="200" w:firstLine="360"/>
      </w:pPr>
      <w:r>
        <w:rPr>
          <w:rFonts w:hint="eastAsia"/>
        </w:rPr>
        <w:t xml:space="preserve"> </w:t>
      </w:r>
      <w:r>
        <w:rPr>
          <w:rFonts w:ascii="NEU-HZ-S92" w:hAnsi="NEU-HZ-S92"/>
        </w:rPr>
        <w:t>4</w:t>
      </w:r>
      <w:r>
        <w:t>.</w:t>
      </w:r>
      <w:r>
        <w:rPr>
          <w:rFonts w:hint="eastAsia"/>
        </w:rPr>
        <w:t>教师导入新课</w:t>
      </w:r>
      <w:r>
        <w:rPr>
          <w:rFonts w:ascii="方正书宋_GBK" w:hAnsi="方正书宋_GBK"/>
        </w:rPr>
        <w:t>:</w:t>
      </w:r>
    </w:p>
    <w:p w:rsidR="007D15EE" w:rsidRDefault="007D15EE" w:rsidP="007D15EE">
      <w:pPr>
        <w:spacing w:line="240" w:lineRule="auto"/>
        <w:ind w:firstLineChars="200" w:firstLine="360"/>
      </w:pPr>
      <w:r>
        <w:rPr>
          <w:rFonts w:hint="eastAsia"/>
        </w:rPr>
        <w:t xml:space="preserve"> </w:t>
      </w:r>
      <w:r>
        <w:rPr>
          <w:rFonts w:hint="eastAsia"/>
        </w:rPr>
        <w:t>同学们说得对</w:t>
      </w:r>
      <w:r>
        <w:rPr>
          <w:rFonts w:ascii="方正书宋_GBK" w:hAnsi="方正书宋_GBK"/>
        </w:rPr>
        <w:t>,</w:t>
      </w:r>
      <w:r>
        <w:rPr>
          <w:rFonts w:hint="eastAsia"/>
        </w:rPr>
        <w:t>如果对故宫内的景点有充分的了解</w:t>
      </w:r>
      <w:r>
        <w:rPr>
          <w:rFonts w:ascii="方正书宋_GBK" w:hAnsi="方正书宋_GBK"/>
        </w:rPr>
        <w:t>,</w:t>
      </w:r>
      <w:r>
        <w:rPr>
          <w:rFonts w:hint="eastAsia"/>
        </w:rPr>
        <w:t>就可以选择自己想要去的建筑</w:t>
      </w:r>
      <w:r>
        <w:rPr>
          <w:rFonts w:ascii="方正书宋_GBK" w:hAnsi="方正书宋_GBK"/>
        </w:rPr>
        <w:t>,</w:t>
      </w:r>
      <w:r>
        <w:rPr>
          <w:rFonts w:hint="eastAsia"/>
        </w:rPr>
        <w:t>再根据各个建筑的位置</w:t>
      </w:r>
      <w:r>
        <w:rPr>
          <w:rFonts w:ascii="方正书宋_GBK" w:hAnsi="方正书宋_GBK"/>
        </w:rPr>
        <w:t>,</w:t>
      </w:r>
      <w:r>
        <w:rPr>
          <w:rFonts w:hint="eastAsia"/>
        </w:rPr>
        <w:t>设计一个最简单的旅游路线图</w:t>
      </w:r>
      <w:r>
        <w:rPr>
          <w:rFonts w:ascii="方正书宋_GBK" w:hAnsi="方正书宋_GBK"/>
        </w:rPr>
        <w:t>,</w:t>
      </w:r>
      <w:r>
        <w:rPr>
          <w:rFonts w:hint="eastAsia"/>
        </w:rPr>
        <w:t>可以减少很多时间。今天这节课我们就带着这两个任务来学习《故宫博物院》。</w:t>
      </w:r>
    </w:p>
    <w:p w:rsidR="007D15EE" w:rsidRDefault="007D15EE" w:rsidP="007D15EE">
      <w:pPr>
        <w:spacing w:line="240" w:lineRule="auto"/>
        <w:ind w:firstLineChars="200" w:firstLine="360"/>
      </w:pPr>
      <w:r>
        <w:rPr>
          <w:rFonts w:hint="eastAsia"/>
        </w:rPr>
        <w:t xml:space="preserve"> </w:t>
      </w:r>
      <w:r>
        <w:rPr>
          <w:noProof/>
        </w:rPr>
        <w:drawing>
          <wp:inline distT="0" distB="0" distL="0" distR="0">
            <wp:extent cx="579240" cy="176040"/>
            <wp:effectExtent l="0" t="0" r="0" b="0"/>
            <wp:docPr id="983" name="设计意图.jpg" descr="id:2147509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出示视频简介</w:t>
      </w:r>
      <w:r>
        <w:rPr>
          <w:rFonts w:ascii="方正楷体_GBK" w:hAnsi="方正楷体_GBK"/>
        </w:rPr>
        <w:t>,</w:t>
      </w:r>
      <w:r>
        <w:rPr>
          <w:rFonts w:eastAsia="方正楷体_GBK" w:hint="eastAsia"/>
        </w:rPr>
        <w:t>不仅让学生从直观上了解故宫博物院的建筑</w:t>
      </w:r>
      <w:r>
        <w:rPr>
          <w:rFonts w:ascii="方正楷体_GBK" w:hAnsi="方正楷体_GBK"/>
        </w:rPr>
        <w:t>,</w:t>
      </w:r>
      <w:r>
        <w:rPr>
          <w:rFonts w:eastAsia="方正楷体_GBK" w:hint="eastAsia"/>
        </w:rPr>
        <w:t>而且引出了本文的两个阅读任务</w:t>
      </w:r>
      <w:r>
        <w:rPr>
          <w:rFonts w:ascii="方正楷体_GBK" w:hAnsi="方正楷体_GBK"/>
        </w:rPr>
        <w:t>,</w:t>
      </w:r>
      <w:r>
        <w:rPr>
          <w:rFonts w:eastAsia="方正楷体_GBK" w:hint="eastAsia"/>
        </w:rPr>
        <w:t>为下面的学习做好铺垫。</w:t>
      </w:r>
    </w:p>
    <w:tbl>
      <w:tblPr>
        <w:tblW w:w="2413" w:type="pct"/>
        <w:jc w:val="center"/>
        <w:tblLayout w:type="fixed"/>
        <w:tblLook w:val="04A0"/>
      </w:tblPr>
      <w:tblGrid>
        <w:gridCol w:w="4110"/>
      </w:tblGrid>
      <w:tr w:rsidR="007D15EE" w:rsidTr="00EB4708">
        <w:trPr>
          <w:jc w:val="center"/>
        </w:trPr>
        <w:tc>
          <w:tcPr>
            <w:tcW w:w="3969" w:type="dxa"/>
            <w:tcMar>
              <w:left w:w="105" w:type="dxa"/>
              <w:right w:w="105" w:type="dxa"/>
            </w:tcMar>
            <w:vAlign w:val="center"/>
          </w:tcPr>
          <w:p w:rsidR="007D15EE" w:rsidRDefault="007D15EE" w:rsidP="007A2BE3">
            <w:pPr>
              <w:spacing w:line="240" w:lineRule="auto"/>
              <w:jc w:val="center"/>
            </w:pPr>
            <w:r>
              <w:rPr>
                <w:rFonts w:eastAsia="方正黑体_GBK" w:hint="eastAsia"/>
                <w:color w:val="FF00FF"/>
                <w:sz w:val="21"/>
              </w:rPr>
              <w:lastRenderedPageBreak/>
              <w:t>二</w:t>
            </w:r>
            <w:r>
              <w:rPr>
                <w:color w:val="FF00FF"/>
                <w:sz w:val="21"/>
              </w:rPr>
              <w:t xml:space="preserve">　</w:t>
            </w:r>
            <w:r>
              <w:rPr>
                <w:rFonts w:eastAsia="方正黑体_GBK" w:hint="eastAsia"/>
                <w:color w:val="FF00FF"/>
                <w:sz w:val="21"/>
              </w:rPr>
              <w:t>读阅读提示</w:t>
            </w:r>
            <w:r>
              <w:rPr>
                <w:rFonts w:ascii="方正黑体_GBK" w:hAnsi="方正黑体_GBK"/>
                <w:color w:val="FF00FF"/>
                <w:sz w:val="21"/>
              </w:rPr>
              <w:t>,</w:t>
            </w:r>
            <w:r>
              <w:rPr>
                <w:rFonts w:eastAsia="方正黑体_GBK" w:hint="eastAsia"/>
                <w:color w:val="FF00FF"/>
                <w:sz w:val="21"/>
              </w:rPr>
              <w:t>明确任务</w:t>
            </w:r>
          </w:p>
        </w:tc>
      </w:tr>
    </w:tbl>
    <w:p w:rsidR="007D15EE" w:rsidRDefault="007D15EE" w:rsidP="007D15EE">
      <w:pPr>
        <w:spacing w:line="240" w:lineRule="auto"/>
      </w:pPr>
      <w:r>
        <w:t xml:space="preserve">　　</w:t>
      </w:r>
      <w:r>
        <w:rPr>
          <w:rFonts w:ascii="NEU-HZ-S92" w:hAnsi="NEU-HZ-S92"/>
        </w:rPr>
        <w:t>1</w:t>
      </w:r>
      <w:r>
        <w:t>.</w:t>
      </w:r>
      <w:r>
        <w:rPr>
          <w:rFonts w:hint="eastAsia"/>
        </w:rPr>
        <w:t>教师用课件出示本课的阅读提示。</w:t>
      </w:r>
    </w:p>
    <w:p w:rsidR="007D15EE" w:rsidRDefault="007D15EE" w:rsidP="007D15E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85" name="语文ppt.jpg" descr="id:2147509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7D15EE" w:rsidRDefault="007D15EE" w:rsidP="007D15E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下面提供了两个任务</w:t>
      </w:r>
      <w:r>
        <w:rPr>
          <w:rFonts w:ascii="方正楷体_GBK" w:hAnsi="方正楷体_GBK"/>
        </w:rPr>
        <w:t>,</w:t>
      </w:r>
      <w:r>
        <w:rPr>
          <w:rFonts w:eastAsia="方正楷体_GBK" w:hint="eastAsia"/>
        </w:rPr>
        <w:t>和同学交流</w:t>
      </w:r>
      <w:r>
        <w:rPr>
          <w:rFonts w:ascii="方正楷体_GBK" w:hAnsi="方正楷体_GBK"/>
        </w:rPr>
        <w:t>:</w:t>
      </w:r>
      <w:r>
        <w:rPr>
          <w:rFonts w:eastAsia="方正楷体_GBK" w:hint="eastAsia"/>
        </w:rPr>
        <w:t>你会怎样根据不同的任务阅读以下材料</w:t>
      </w:r>
      <w:r>
        <w:rPr>
          <w:rFonts w:ascii="方正楷体_GBK" w:hAnsi="方正楷体_GBK"/>
        </w:rPr>
        <w:t>?</w:t>
      </w:r>
    </w:p>
    <w:p w:rsidR="007D15EE" w:rsidRDefault="007D15EE" w:rsidP="007D15E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为家人计划故宫一日游</w:t>
      </w:r>
      <w:r>
        <w:rPr>
          <w:rFonts w:ascii="方正楷体_GBK" w:hAnsi="方正楷体_GBK"/>
        </w:rPr>
        <w:t>,</w:t>
      </w:r>
      <w:r>
        <w:rPr>
          <w:rFonts w:eastAsia="方正楷体_GBK" w:hint="eastAsia"/>
        </w:rPr>
        <w:t>画一张故宫参观路线图。</w:t>
      </w:r>
    </w:p>
    <w:p w:rsidR="007D15EE" w:rsidRDefault="007D15EE" w:rsidP="007D15E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选择一两个景点</w:t>
      </w:r>
      <w:r>
        <w:rPr>
          <w:rFonts w:ascii="方正楷体_GBK" w:hAnsi="方正楷体_GBK"/>
        </w:rPr>
        <w:t>,</w:t>
      </w:r>
      <w:r>
        <w:rPr>
          <w:rFonts w:eastAsia="方正楷体_GBK" w:hint="eastAsia"/>
        </w:rPr>
        <w:t>游故宫的时候为家人作讲解。</w:t>
      </w:r>
    </w:p>
    <w:p w:rsidR="007D15EE" w:rsidRDefault="007D15EE" w:rsidP="007D15EE">
      <w:pPr>
        <w:spacing w:line="240" w:lineRule="auto"/>
        <w:ind w:firstLineChars="200" w:firstLine="360"/>
      </w:pPr>
      <w:r>
        <w:rPr>
          <w:rFonts w:ascii="NEU-HZ-S92" w:hAnsi="NEU-HZ-S92"/>
        </w:rPr>
        <w:t>2</w:t>
      </w:r>
      <w:r>
        <w:t>.</w:t>
      </w:r>
      <w:r>
        <w:rPr>
          <w:rFonts w:hint="eastAsia"/>
        </w:rPr>
        <w:t>学生自读课本的两个阅读任务。</w:t>
      </w:r>
    </w:p>
    <w:p w:rsidR="007D15EE" w:rsidRDefault="007D15EE" w:rsidP="007D15EE">
      <w:pPr>
        <w:spacing w:line="240" w:lineRule="auto"/>
        <w:ind w:firstLineChars="200" w:firstLine="360"/>
      </w:pPr>
      <w:r>
        <w:rPr>
          <w:rFonts w:ascii="NEU-HZ-S92" w:hAnsi="NEU-HZ-S92"/>
        </w:rPr>
        <w:t>3</w:t>
      </w:r>
      <w:r>
        <w:t>.</w:t>
      </w:r>
      <w:r>
        <w:rPr>
          <w:rFonts w:hint="eastAsia"/>
        </w:rPr>
        <w:t>学生总结这节课的两个不同的阅读目的</w:t>
      </w:r>
      <w:r>
        <w:rPr>
          <w:rFonts w:ascii="方正书宋_GBK" w:hAnsi="方正书宋_GBK"/>
        </w:rPr>
        <w:t>:</w:t>
      </w:r>
    </w:p>
    <w:p w:rsidR="007D15EE" w:rsidRDefault="007D15EE" w:rsidP="007D15E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画故宫参观路线图。</w:t>
      </w:r>
    </w:p>
    <w:p w:rsidR="007D15EE" w:rsidRDefault="007D15EE" w:rsidP="007D15E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选择景点作讲解。</w:t>
      </w:r>
    </w:p>
    <w:p w:rsidR="007D15EE" w:rsidRDefault="007D15EE" w:rsidP="007D15EE">
      <w:pPr>
        <w:spacing w:line="240" w:lineRule="auto"/>
        <w:jc w:val="center"/>
      </w:pPr>
      <w:r>
        <w:rPr>
          <w:noProof/>
        </w:rPr>
        <w:drawing>
          <wp:inline distT="0" distB="0" distL="0" distR="0">
            <wp:extent cx="322920" cy="249840"/>
            <wp:effectExtent l="0" t="0" r="0" b="0"/>
            <wp:docPr id="986" name="二次备课.jpg" descr="id:2147509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7D15EE" w:rsidRDefault="007D15EE" w:rsidP="007D15EE">
      <w:pPr>
        <w:spacing w:line="240" w:lineRule="auto"/>
      </w:pPr>
      <w:r>
        <w:rPr>
          <w:rFonts w:eastAsia="方正楷体_GBK" w:hint="eastAsia"/>
        </w:rPr>
        <w:t>学生可以从字词上</w:t>
      </w:r>
      <w:r>
        <w:rPr>
          <w:rFonts w:ascii="方正楷体_GBK" w:hAnsi="方正楷体_GBK"/>
        </w:rPr>
        <w:t>,</w:t>
      </w:r>
      <w:r>
        <w:rPr>
          <w:rFonts w:eastAsia="方正楷体_GBK" w:hint="eastAsia"/>
        </w:rPr>
        <w:t>也可以从材料安排上观察</w:t>
      </w:r>
      <w:r>
        <w:rPr>
          <w:rFonts w:ascii="方正楷体_GBK" w:hAnsi="方正楷体_GBK"/>
        </w:rPr>
        <w:t>,</w:t>
      </w:r>
      <w:r>
        <w:rPr>
          <w:rFonts w:eastAsia="方正楷体_GBK" w:hint="eastAsia"/>
        </w:rPr>
        <w:t>只要说出不同</w:t>
      </w:r>
      <w:r>
        <w:rPr>
          <w:rFonts w:ascii="方正楷体_GBK" w:hAnsi="方正楷体_GBK"/>
        </w:rPr>
        <w:t>,</w:t>
      </w:r>
      <w:r>
        <w:rPr>
          <w:rFonts w:eastAsia="方正楷体_GBK" w:hint="eastAsia"/>
        </w:rPr>
        <w:t>教师就及时给予肯定。</w:t>
      </w:r>
    </w:p>
    <w:p w:rsidR="007D15EE" w:rsidRDefault="007D15EE" w:rsidP="007D15EE">
      <w:pPr>
        <w:spacing w:line="240" w:lineRule="auto"/>
        <w:ind w:firstLineChars="200" w:firstLine="360"/>
      </w:pPr>
      <w:r>
        <w:rPr>
          <w:noProof/>
        </w:rPr>
        <w:drawing>
          <wp:inline distT="0" distB="0" distL="0" distR="0">
            <wp:extent cx="579240" cy="176400"/>
            <wp:effectExtent l="0" t="0" r="0" b="0"/>
            <wp:docPr id="987" name="设计意图.jpg" descr="id:2147509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根据阅读提示</w:t>
      </w:r>
      <w:r>
        <w:rPr>
          <w:rFonts w:ascii="方正楷体_GBK" w:hAnsi="方正楷体_GBK"/>
        </w:rPr>
        <w:t>,</w:t>
      </w:r>
      <w:r>
        <w:rPr>
          <w:rFonts w:eastAsia="方正楷体_GBK" w:hint="eastAsia"/>
        </w:rPr>
        <w:t>明确本节课的两个阅读任务</w:t>
      </w:r>
      <w:r>
        <w:rPr>
          <w:rFonts w:ascii="方正楷体_GBK" w:hAnsi="方正楷体_GBK"/>
        </w:rPr>
        <w:t>,</w:t>
      </w:r>
      <w:r>
        <w:rPr>
          <w:rFonts w:eastAsia="方正楷体_GBK" w:hint="eastAsia"/>
        </w:rPr>
        <w:t>为下文选择材料做好准备。</w:t>
      </w:r>
    </w:p>
    <w:tbl>
      <w:tblPr>
        <w:tblW w:w="2413" w:type="pct"/>
        <w:jc w:val="center"/>
        <w:tblLayout w:type="fixed"/>
        <w:tblLook w:val="04A0"/>
      </w:tblPr>
      <w:tblGrid>
        <w:gridCol w:w="4110"/>
      </w:tblGrid>
      <w:tr w:rsidR="007D15EE" w:rsidTr="00EB4708">
        <w:trPr>
          <w:jc w:val="center"/>
        </w:trPr>
        <w:tc>
          <w:tcPr>
            <w:tcW w:w="3969" w:type="dxa"/>
            <w:tcMar>
              <w:left w:w="105" w:type="dxa"/>
              <w:right w:w="105" w:type="dxa"/>
            </w:tcMar>
            <w:vAlign w:val="center"/>
          </w:tcPr>
          <w:p w:rsidR="007D15EE" w:rsidRDefault="007D15EE" w:rsidP="007A2BE3">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认识连续性文本</w:t>
            </w:r>
            <w:r>
              <w:rPr>
                <w:rFonts w:ascii="方正黑体_GBK" w:hAnsi="方正黑体_GBK"/>
                <w:color w:val="FF00FF"/>
                <w:sz w:val="21"/>
              </w:rPr>
              <w:t>,</w:t>
            </w:r>
            <w:r>
              <w:rPr>
                <w:rFonts w:eastAsia="方正黑体_GBK" w:hint="eastAsia"/>
                <w:color w:val="FF00FF"/>
                <w:sz w:val="21"/>
              </w:rPr>
              <w:t>解读文本信息</w:t>
            </w:r>
          </w:p>
        </w:tc>
      </w:tr>
    </w:tbl>
    <w:p w:rsidR="007D15EE" w:rsidRDefault="007D15EE" w:rsidP="007D15EE">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快速浏览本课课文</w:t>
      </w:r>
      <w:r>
        <w:rPr>
          <w:rFonts w:ascii="方正书宋_GBK" w:hAnsi="方正书宋_GBK"/>
        </w:rPr>
        <w:t>,</w:t>
      </w:r>
      <w:r>
        <w:rPr>
          <w:rFonts w:hint="eastAsia"/>
        </w:rPr>
        <w:t>看一看这一课与以前学过的课文有什么不一样。</w:t>
      </w:r>
    </w:p>
    <w:p w:rsidR="007D15EE" w:rsidRDefault="007D15EE" w:rsidP="007D15EE">
      <w:pPr>
        <w:spacing w:line="240" w:lineRule="auto"/>
        <w:ind w:firstLineChars="200" w:firstLine="360"/>
      </w:pPr>
      <w:r>
        <w:rPr>
          <w:rFonts w:ascii="NEU-HZ-S92" w:hAnsi="NEU-HZ-S92"/>
        </w:rPr>
        <w:t>2</w:t>
      </w:r>
      <w:r>
        <w:t>.</w:t>
      </w:r>
      <w:r>
        <w:rPr>
          <w:rFonts w:hint="eastAsia"/>
        </w:rPr>
        <w:t>教师总结课文特点</w:t>
      </w:r>
      <w:r>
        <w:rPr>
          <w:rFonts w:ascii="方正书宋_GBK" w:hAnsi="方正书宋_GBK"/>
        </w:rPr>
        <w:t>,</w:t>
      </w:r>
      <w:r>
        <w:rPr>
          <w:rFonts w:hint="eastAsia"/>
        </w:rPr>
        <w:t>介绍什么是非连续性文本。</w:t>
      </w:r>
    </w:p>
    <w:p w:rsidR="007D15EE" w:rsidRDefault="007D15EE" w:rsidP="007D15EE">
      <w:pPr>
        <w:spacing w:line="240" w:lineRule="auto"/>
        <w:ind w:firstLineChars="200" w:firstLine="360"/>
      </w:pPr>
      <w:r>
        <w:rPr>
          <w:rFonts w:hint="eastAsia"/>
        </w:rPr>
        <w:t>本课由四篇独立的材料组成</w:t>
      </w:r>
      <w:r>
        <w:rPr>
          <w:rFonts w:ascii="方正书宋_GBK" w:hAnsi="方正书宋_GBK"/>
        </w:rPr>
        <w:t>,</w:t>
      </w:r>
      <w:r>
        <w:rPr>
          <w:rFonts w:hint="eastAsia"/>
        </w:rPr>
        <w:t>有图、有文字讲解</w:t>
      </w:r>
      <w:r>
        <w:rPr>
          <w:rFonts w:ascii="方正书宋_GBK" w:hAnsi="方正书宋_GBK"/>
        </w:rPr>
        <w:t>,</w:t>
      </w:r>
      <w:r>
        <w:rPr>
          <w:rFonts w:hint="eastAsia"/>
        </w:rPr>
        <w:t>前后没有特别紧密的联系</w:t>
      </w:r>
      <w:r>
        <w:rPr>
          <w:rFonts w:ascii="方正书宋_GBK" w:hAnsi="方正书宋_GBK"/>
        </w:rPr>
        <w:t>,</w:t>
      </w:r>
      <w:r>
        <w:rPr>
          <w:rFonts w:hint="eastAsia"/>
        </w:rPr>
        <w:t>像这样的文本就是非连续性文本。</w:t>
      </w:r>
    </w:p>
    <w:p w:rsidR="007D15EE" w:rsidRDefault="007D15EE" w:rsidP="007D15EE">
      <w:pPr>
        <w:spacing w:line="240" w:lineRule="auto"/>
        <w:jc w:val="center"/>
      </w:pPr>
      <w:r>
        <w:rPr>
          <w:noProof/>
        </w:rPr>
        <w:drawing>
          <wp:inline distT="0" distB="0" distL="0" distR="0">
            <wp:extent cx="322920" cy="249840"/>
            <wp:effectExtent l="0" t="0" r="0" b="0"/>
            <wp:docPr id="989" name="二次备课.jpg" descr="id:2147509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7D15EE" w:rsidRDefault="007D15EE" w:rsidP="007D15EE">
      <w:pPr>
        <w:spacing w:line="240" w:lineRule="auto"/>
      </w:pPr>
      <w:r>
        <w:rPr>
          <w:rFonts w:eastAsia="方正楷体_GBK" w:hint="eastAsia"/>
        </w:rPr>
        <w:t>可以让学生列举两个非连续性文本中介绍的事物</w:t>
      </w:r>
      <w:r>
        <w:rPr>
          <w:rFonts w:ascii="方正楷体_GBK" w:hAnsi="方正楷体_GBK"/>
        </w:rPr>
        <w:t>,</w:t>
      </w:r>
      <w:r>
        <w:rPr>
          <w:rFonts w:eastAsia="方正楷体_GBK" w:hint="eastAsia"/>
        </w:rPr>
        <w:t>加深对非连续性文本的理解。</w:t>
      </w:r>
    </w:p>
    <w:p w:rsidR="007D15EE" w:rsidRDefault="007D15EE" w:rsidP="007D15EE">
      <w:pPr>
        <w:spacing w:line="240" w:lineRule="auto"/>
        <w:ind w:firstLineChars="200" w:firstLine="360"/>
      </w:pPr>
      <w:r>
        <w:rPr>
          <w:rFonts w:ascii="NEU-HZ-S92" w:hAnsi="NEU-HZ-S92"/>
        </w:rPr>
        <w:t>3</w:t>
      </w:r>
      <w:r>
        <w:t>.</w:t>
      </w:r>
      <w:r>
        <w:rPr>
          <w:rFonts w:hint="eastAsia"/>
        </w:rPr>
        <w:t>教师用课件出示非连续性文本中介绍的事物</w:t>
      </w:r>
      <w:r>
        <w:rPr>
          <w:rFonts w:ascii="方正书宋_GBK" w:hAnsi="方正书宋_GBK"/>
        </w:rPr>
        <w:t>,</w:t>
      </w:r>
      <w:r>
        <w:rPr>
          <w:rFonts w:hint="eastAsia"/>
        </w:rPr>
        <w:t>学生思考</w:t>
      </w:r>
      <w:r>
        <w:rPr>
          <w:rFonts w:ascii="方正书宋_GBK" w:hAnsi="方正书宋_GBK"/>
        </w:rPr>
        <w:t>:</w:t>
      </w:r>
      <w:r>
        <w:rPr>
          <w:rFonts w:hint="eastAsia"/>
        </w:rPr>
        <w:t>文本有什么特点</w:t>
      </w:r>
      <w:r>
        <w:rPr>
          <w:rFonts w:ascii="方正书宋_GBK" w:hAnsi="方正书宋_GBK"/>
        </w:rPr>
        <w:t>?</w:t>
      </w:r>
    </w:p>
    <w:p w:rsidR="007D15EE" w:rsidRDefault="007D15EE" w:rsidP="007D15EE">
      <w:pPr>
        <w:spacing w:line="240" w:lineRule="auto"/>
        <w:ind w:firstLineChars="200" w:firstLine="360"/>
      </w:pPr>
      <w:r>
        <w:rPr>
          <w:rFonts w:ascii="NEU-HZ-S92" w:hAnsi="NEU-HZ-S92"/>
        </w:rPr>
        <w:t>4</w:t>
      </w:r>
      <w:r>
        <w:t>.</w:t>
      </w:r>
      <w:r>
        <w:rPr>
          <w:rFonts w:hint="eastAsia"/>
        </w:rPr>
        <w:t xml:space="preserve"> </w:t>
      </w:r>
      <w:r>
        <w:rPr>
          <w:rFonts w:hint="eastAsia"/>
        </w:rPr>
        <w:t>学生快速浏览四则材料</w:t>
      </w:r>
      <w:r>
        <w:rPr>
          <w:rFonts w:ascii="方正书宋_GBK" w:hAnsi="方正书宋_GBK"/>
        </w:rPr>
        <w:t>,</w:t>
      </w:r>
      <w:r>
        <w:rPr>
          <w:rFonts w:hint="eastAsia"/>
        </w:rPr>
        <w:t>概括出每则材料的主要意思。</w:t>
      </w:r>
    </w:p>
    <w:p w:rsidR="007D15EE" w:rsidRDefault="007D15EE" w:rsidP="007D15EE">
      <w:pPr>
        <w:spacing w:line="240" w:lineRule="auto"/>
        <w:ind w:firstLineChars="200" w:firstLine="360"/>
      </w:pPr>
      <w:r>
        <w:rPr>
          <w:rFonts w:hint="eastAsia"/>
        </w:rPr>
        <w:lastRenderedPageBreak/>
        <w:t>预设</w:t>
      </w:r>
      <w:r>
        <w:rPr>
          <w:rFonts w:ascii="方正书宋_GBK" w:hAnsi="方正书宋_GBK"/>
        </w:rPr>
        <w:t>:(</w:t>
      </w:r>
      <w:r>
        <w:t>1</w:t>
      </w:r>
      <w:r>
        <w:rPr>
          <w:rFonts w:ascii="方正书宋_GBK" w:hAnsi="方正书宋_GBK"/>
        </w:rPr>
        <w:t>)</w:t>
      </w:r>
      <w:r>
        <w:rPr>
          <w:rFonts w:hint="eastAsia"/>
        </w:rPr>
        <w:t>介绍故宫的主体建筑。</w:t>
      </w:r>
    </w:p>
    <w:p w:rsidR="007D15EE" w:rsidRDefault="007D15EE" w:rsidP="007D15EE">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有关太和门的故事。</w:t>
      </w:r>
    </w:p>
    <w:p w:rsidR="007D15EE" w:rsidRDefault="007D15EE" w:rsidP="007D15EE">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故宫的入馆须知。</w:t>
      </w:r>
    </w:p>
    <w:p w:rsidR="007D15EE" w:rsidRDefault="007D15EE" w:rsidP="007D15EE">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故宫的平面示意图。</w:t>
      </w:r>
    </w:p>
    <w:p w:rsidR="007D15EE" w:rsidRDefault="007D15EE" w:rsidP="007D15EE">
      <w:pPr>
        <w:spacing w:line="240" w:lineRule="auto"/>
        <w:ind w:firstLineChars="200" w:firstLine="360"/>
      </w:pPr>
      <w:r>
        <w:rPr>
          <w:noProof/>
        </w:rPr>
        <w:drawing>
          <wp:inline distT="0" distB="0" distL="0" distR="0">
            <wp:extent cx="579240" cy="176040"/>
            <wp:effectExtent l="0" t="0" r="0" b="0"/>
            <wp:docPr id="990" name="设计意图.jpg" descr="id:2147509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了解非连续性文本的特点</w:t>
      </w:r>
      <w:r>
        <w:rPr>
          <w:rFonts w:ascii="方正楷体_GBK" w:hAnsi="方正楷体_GBK"/>
        </w:rPr>
        <w:t>,</w:t>
      </w:r>
      <w:r>
        <w:rPr>
          <w:rFonts w:eastAsia="方正楷体_GBK" w:hint="eastAsia"/>
        </w:rPr>
        <w:t>知道怎样从非连续性文本中提取有用的信息。</w:t>
      </w:r>
    </w:p>
    <w:tbl>
      <w:tblPr>
        <w:tblW w:w="2413" w:type="pct"/>
        <w:jc w:val="center"/>
        <w:tblLayout w:type="fixed"/>
        <w:tblLook w:val="04A0"/>
      </w:tblPr>
      <w:tblGrid>
        <w:gridCol w:w="4110"/>
      </w:tblGrid>
      <w:tr w:rsidR="007D15EE" w:rsidTr="00EB4708">
        <w:trPr>
          <w:jc w:val="center"/>
        </w:trPr>
        <w:tc>
          <w:tcPr>
            <w:tcW w:w="3969" w:type="dxa"/>
            <w:tcMar>
              <w:left w:w="105" w:type="dxa"/>
              <w:right w:w="105" w:type="dxa"/>
            </w:tcMar>
            <w:vAlign w:val="center"/>
          </w:tcPr>
          <w:p w:rsidR="007D15EE" w:rsidRDefault="007D15EE" w:rsidP="007A2BE3">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根据阅读任务选择材料</w:t>
            </w:r>
            <w:r>
              <w:rPr>
                <w:rFonts w:ascii="方正黑体_GBK" w:hAnsi="方正黑体_GBK"/>
                <w:color w:val="FF00FF"/>
                <w:sz w:val="21"/>
              </w:rPr>
              <w:t>,</w:t>
            </w:r>
            <w:r>
              <w:rPr>
                <w:rFonts w:eastAsia="方正黑体_GBK" w:hint="eastAsia"/>
                <w:color w:val="FF00FF"/>
                <w:sz w:val="21"/>
              </w:rPr>
              <w:t>自主阅读</w:t>
            </w:r>
          </w:p>
        </w:tc>
      </w:tr>
    </w:tbl>
    <w:p w:rsidR="007D15EE" w:rsidRDefault="007D15EE" w:rsidP="007D15EE">
      <w:pPr>
        <w:spacing w:line="240" w:lineRule="auto"/>
      </w:pPr>
      <w:r>
        <w:t xml:space="preserve">　　</w:t>
      </w:r>
      <w:r>
        <w:rPr>
          <w:rFonts w:hint="eastAsia"/>
        </w:rPr>
        <w:t xml:space="preserve"> </w:t>
      </w:r>
      <w:r>
        <w:rPr>
          <w:rFonts w:ascii="NEU-HZ-S92" w:hAnsi="NEU-HZ-S92"/>
        </w:rPr>
        <w:t>1</w:t>
      </w:r>
      <w:r>
        <w:t>.</w:t>
      </w:r>
      <w:r>
        <w:rPr>
          <w:rFonts w:hint="eastAsia"/>
        </w:rPr>
        <w:t>学生思考</w:t>
      </w:r>
      <w:r>
        <w:rPr>
          <w:rFonts w:ascii="方正书宋_GBK" w:hAnsi="方正书宋_GBK"/>
        </w:rPr>
        <w:t>:</w:t>
      </w:r>
      <w:r>
        <w:rPr>
          <w:rFonts w:hint="eastAsia"/>
        </w:rPr>
        <w:t>了解了材料的内容</w:t>
      </w:r>
      <w:r>
        <w:rPr>
          <w:rFonts w:ascii="方正书宋_GBK" w:hAnsi="方正书宋_GBK"/>
        </w:rPr>
        <w:t>,</w:t>
      </w:r>
      <w:r>
        <w:rPr>
          <w:rFonts w:hint="eastAsia"/>
        </w:rPr>
        <w:t>明确了两个不同的阅读目的</w:t>
      </w:r>
      <w:r>
        <w:rPr>
          <w:rFonts w:ascii="方正书宋_GBK" w:hAnsi="方正书宋_GBK"/>
        </w:rPr>
        <w:t>,</w:t>
      </w:r>
      <w:r>
        <w:rPr>
          <w:rFonts w:hint="eastAsia"/>
        </w:rPr>
        <w:t>下一步应该如何阅读材料</w:t>
      </w:r>
      <w:r>
        <w:rPr>
          <w:rFonts w:ascii="方正书宋_GBK" w:hAnsi="方正书宋_GBK"/>
        </w:rPr>
        <w:t>?</w:t>
      </w:r>
    </w:p>
    <w:p w:rsidR="007D15EE" w:rsidRDefault="007D15EE" w:rsidP="007D15EE">
      <w:pPr>
        <w:spacing w:line="240" w:lineRule="auto"/>
        <w:ind w:firstLineChars="200" w:firstLine="360"/>
      </w:pPr>
      <w:r>
        <w:rPr>
          <w:rFonts w:ascii="NEU-HZ-S92" w:hAnsi="NEU-HZ-S92"/>
        </w:rPr>
        <w:t>2</w:t>
      </w:r>
      <w:r>
        <w:t>.</w:t>
      </w:r>
      <w:r>
        <w:rPr>
          <w:rFonts w:hint="eastAsia"/>
        </w:rPr>
        <w:t>教师组织学生整理材料</w:t>
      </w:r>
      <w:r>
        <w:rPr>
          <w:rFonts w:ascii="方正书宋_GBK" w:hAnsi="方正书宋_GBK"/>
        </w:rPr>
        <w:t>,</w:t>
      </w:r>
      <w:r>
        <w:rPr>
          <w:rFonts w:hint="eastAsia"/>
        </w:rPr>
        <w:t>以小组为单位完成表格。</w:t>
      </w:r>
    </w:p>
    <w:p w:rsidR="007D15EE" w:rsidRDefault="007D15EE" w:rsidP="007D15EE">
      <w:pPr>
        <w:spacing w:line="240" w:lineRule="auto"/>
      </w:pPr>
    </w:p>
    <w:tbl>
      <w:tblPr>
        <w:tblW w:w="1965"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15"/>
        <w:gridCol w:w="1116"/>
        <w:gridCol w:w="1116"/>
      </w:tblGrid>
      <w:tr w:rsidR="007D15EE" w:rsidTr="00EB4708">
        <w:trPr>
          <w:jc w:val="center"/>
        </w:trPr>
        <w:tc>
          <w:tcPr>
            <w:tcW w:w="1077" w:type="dxa"/>
            <w:tcMar>
              <w:left w:w="105" w:type="dxa"/>
              <w:right w:w="105" w:type="dxa"/>
            </w:tcMar>
            <w:vAlign w:val="center"/>
          </w:tcPr>
          <w:p w:rsidR="007D15EE" w:rsidRDefault="007D15EE" w:rsidP="00EB4708">
            <w:pPr>
              <w:spacing w:line="240" w:lineRule="auto"/>
            </w:pPr>
            <w:r>
              <w:rPr>
                <w:rFonts w:hint="eastAsia"/>
                <w:sz w:val="16"/>
              </w:rPr>
              <w:t>我的阅读任务</w:t>
            </w:r>
          </w:p>
        </w:tc>
        <w:tc>
          <w:tcPr>
            <w:tcW w:w="1077" w:type="dxa"/>
            <w:tcMar>
              <w:left w:w="105" w:type="dxa"/>
              <w:right w:w="105" w:type="dxa"/>
            </w:tcMar>
            <w:vAlign w:val="center"/>
          </w:tcPr>
          <w:p w:rsidR="007D15EE" w:rsidRDefault="007D15EE" w:rsidP="00EB4708">
            <w:pPr>
              <w:spacing w:line="240" w:lineRule="auto"/>
            </w:pPr>
            <w:r>
              <w:rPr>
                <w:rFonts w:hint="eastAsia"/>
                <w:sz w:val="16"/>
              </w:rPr>
              <w:t>设计故宫一日游路线图</w:t>
            </w:r>
          </w:p>
        </w:tc>
        <w:tc>
          <w:tcPr>
            <w:tcW w:w="1077" w:type="dxa"/>
            <w:tcMar>
              <w:left w:w="105" w:type="dxa"/>
              <w:right w:w="105" w:type="dxa"/>
            </w:tcMar>
            <w:vAlign w:val="center"/>
          </w:tcPr>
          <w:p w:rsidR="007D15EE" w:rsidRDefault="007D15EE" w:rsidP="00EB4708">
            <w:pPr>
              <w:spacing w:line="240" w:lineRule="auto"/>
            </w:pPr>
            <w:r>
              <w:rPr>
                <w:rFonts w:hint="eastAsia"/>
                <w:sz w:val="16"/>
              </w:rPr>
              <w:t>选择景点作讲解</w:t>
            </w:r>
          </w:p>
        </w:tc>
      </w:tr>
      <w:tr w:rsidR="007D15EE" w:rsidTr="00EB4708">
        <w:trPr>
          <w:jc w:val="center"/>
        </w:trPr>
        <w:tc>
          <w:tcPr>
            <w:tcW w:w="1077" w:type="dxa"/>
            <w:tcMar>
              <w:left w:w="105" w:type="dxa"/>
              <w:right w:w="105" w:type="dxa"/>
            </w:tcMar>
            <w:vAlign w:val="center"/>
          </w:tcPr>
          <w:p w:rsidR="007D15EE" w:rsidRDefault="007D15EE" w:rsidP="00EB4708">
            <w:pPr>
              <w:spacing w:line="240" w:lineRule="auto"/>
            </w:pPr>
            <w:r>
              <w:rPr>
                <w:rFonts w:hint="eastAsia"/>
                <w:sz w:val="16"/>
              </w:rPr>
              <w:t>我选择的阅读材料</w:t>
            </w:r>
            <w:r>
              <w:rPr>
                <w:rFonts w:hint="eastAsia"/>
                <w:sz w:val="16"/>
              </w:rPr>
              <w:t xml:space="preserve"> </w:t>
            </w:r>
          </w:p>
        </w:tc>
        <w:tc>
          <w:tcPr>
            <w:tcW w:w="1077" w:type="dxa"/>
            <w:tcMar>
              <w:left w:w="105" w:type="dxa"/>
              <w:right w:w="105" w:type="dxa"/>
            </w:tcMar>
            <w:vAlign w:val="center"/>
          </w:tcPr>
          <w:p w:rsidR="007D15EE" w:rsidRDefault="007D15EE" w:rsidP="00EB4708">
            <w:pPr>
              <w:spacing w:line="240" w:lineRule="auto"/>
            </w:pPr>
          </w:p>
        </w:tc>
        <w:tc>
          <w:tcPr>
            <w:tcW w:w="1077" w:type="dxa"/>
            <w:tcMar>
              <w:left w:w="105" w:type="dxa"/>
              <w:right w:w="105" w:type="dxa"/>
            </w:tcMar>
            <w:vAlign w:val="center"/>
          </w:tcPr>
          <w:p w:rsidR="007D15EE" w:rsidRDefault="007D15EE" w:rsidP="00EB4708">
            <w:pPr>
              <w:spacing w:line="240" w:lineRule="auto"/>
            </w:pPr>
          </w:p>
        </w:tc>
      </w:tr>
      <w:tr w:rsidR="007D15EE" w:rsidTr="00EB4708">
        <w:trPr>
          <w:jc w:val="center"/>
        </w:trPr>
        <w:tc>
          <w:tcPr>
            <w:tcW w:w="1077" w:type="dxa"/>
            <w:tcMar>
              <w:left w:w="105" w:type="dxa"/>
              <w:right w:w="105" w:type="dxa"/>
            </w:tcMar>
            <w:vAlign w:val="center"/>
          </w:tcPr>
          <w:p w:rsidR="007D15EE" w:rsidRDefault="007D15EE" w:rsidP="00EB4708">
            <w:pPr>
              <w:spacing w:line="240" w:lineRule="auto"/>
            </w:pPr>
            <w:r>
              <w:rPr>
                <w:rFonts w:hint="eastAsia"/>
                <w:sz w:val="16"/>
              </w:rPr>
              <w:t>我运用的阅读方法</w:t>
            </w:r>
          </w:p>
        </w:tc>
        <w:tc>
          <w:tcPr>
            <w:tcW w:w="1077" w:type="dxa"/>
            <w:tcMar>
              <w:left w:w="105" w:type="dxa"/>
              <w:right w:w="105" w:type="dxa"/>
            </w:tcMar>
            <w:vAlign w:val="center"/>
          </w:tcPr>
          <w:p w:rsidR="007D15EE" w:rsidRDefault="007D15EE" w:rsidP="00EB4708">
            <w:pPr>
              <w:spacing w:line="240" w:lineRule="auto"/>
            </w:pPr>
          </w:p>
        </w:tc>
        <w:tc>
          <w:tcPr>
            <w:tcW w:w="1077" w:type="dxa"/>
            <w:tcMar>
              <w:left w:w="105" w:type="dxa"/>
              <w:right w:w="105" w:type="dxa"/>
            </w:tcMar>
            <w:vAlign w:val="center"/>
          </w:tcPr>
          <w:p w:rsidR="007D15EE" w:rsidRDefault="007D15EE" w:rsidP="00EB4708">
            <w:pPr>
              <w:spacing w:line="240" w:lineRule="auto"/>
            </w:pPr>
          </w:p>
        </w:tc>
      </w:tr>
      <w:tr w:rsidR="007D15EE" w:rsidTr="00EB4708">
        <w:trPr>
          <w:jc w:val="center"/>
        </w:trPr>
        <w:tc>
          <w:tcPr>
            <w:tcW w:w="1077" w:type="dxa"/>
            <w:tcMar>
              <w:left w:w="105" w:type="dxa"/>
              <w:right w:w="105" w:type="dxa"/>
            </w:tcMar>
            <w:vAlign w:val="center"/>
          </w:tcPr>
          <w:p w:rsidR="007D15EE" w:rsidRDefault="007D15EE" w:rsidP="00EB4708">
            <w:pPr>
              <w:spacing w:line="240" w:lineRule="auto"/>
            </w:pPr>
            <w:r>
              <w:rPr>
                <w:rFonts w:hint="eastAsia"/>
                <w:sz w:val="16"/>
              </w:rPr>
              <w:t>我的阅读成果</w:t>
            </w:r>
          </w:p>
        </w:tc>
        <w:tc>
          <w:tcPr>
            <w:tcW w:w="1077" w:type="dxa"/>
            <w:tcMar>
              <w:left w:w="105" w:type="dxa"/>
              <w:right w:w="105" w:type="dxa"/>
            </w:tcMar>
            <w:vAlign w:val="center"/>
          </w:tcPr>
          <w:p w:rsidR="007D15EE" w:rsidRDefault="007D15EE" w:rsidP="00EB4708">
            <w:pPr>
              <w:spacing w:line="240" w:lineRule="auto"/>
            </w:pPr>
          </w:p>
        </w:tc>
        <w:tc>
          <w:tcPr>
            <w:tcW w:w="1077" w:type="dxa"/>
            <w:tcMar>
              <w:left w:w="105" w:type="dxa"/>
              <w:right w:w="105" w:type="dxa"/>
            </w:tcMar>
            <w:vAlign w:val="center"/>
          </w:tcPr>
          <w:p w:rsidR="007D15EE" w:rsidRDefault="007D15EE" w:rsidP="00EB4708">
            <w:pPr>
              <w:spacing w:line="240" w:lineRule="auto"/>
            </w:pPr>
          </w:p>
        </w:tc>
      </w:tr>
    </w:tbl>
    <w:p w:rsidR="007D15EE" w:rsidRDefault="007D15EE" w:rsidP="007D15EE">
      <w:pPr>
        <w:spacing w:line="240" w:lineRule="auto"/>
        <w:jc w:val="center"/>
      </w:pPr>
      <w:r>
        <w:rPr>
          <w:noProof/>
        </w:rPr>
        <w:drawing>
          <wp:inline distT="0" distB="0" distL="0" distR="0">
            <wp:extent cx="322920" cy="249840"/>
            <wp:effectExtent l="0" t="0" r="0" b="0"/>
            <wp:docPr id="992" name="二次备课.jpg" descr="id:2147509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7D15EE" w:rsidRDefault="007D15EE" w:rsidP="007D15EE">
      <w:pPr>
        <w:spacing w:line="240" w:lineRule="auto"/>
      </w:pPr>
      <w:r>
        <w:rPr>
          <w:rFonts w:eastAsia="方正楷体_GBK" w:hint="eastAsia"/>
        </w:rPr>
        <w:t>表格应由学生独立完成</w:t>
      </w:r>
      <w:r>
        <w:rPr>
          <w:rFonts w:ascii="方正楷体_GBK" w:hAnsi="方正楷体_GBK"/>
        </w:rPr>
        <w:t>,</w:t>
      </w:r>
      <w:r>
        <w:rPr>
          <w:rFonts w:eastAsia="方正楷体_GBK" w:hint="eastAsia"/>
        </w:rPr>
        <w:t>学生独立完成后</w:t>
      </w:r>
      <w:r>
        <w:rPr>
          <w:rFonts w:ascii="方正楷体_GBK" w:hAnsi="方正楷体_GBK"/>
        </w:rPr>
        <w:t>,</w:t>
      </w:r>
      <w:r>
        <w:rPr>
          <w:rFonts w:eastAsia="方正楷体_GBK" w:hint="eastAsia"/>
        </w:rPr>
        <w:t>再在组内交流。</w:t>
      </w:r>
    </w:p>
    <w:p w:rsidR="007D15EE" w:rsidRDefault="007D15EE" w:rsidP="007D15EE">
      <w:pPr>
        <w:spacing w:line="240" w:lineRule="auto"/>
        <w:ind w:firstLineChars="200" w:firstLine="360"/>
      </w:pPr>
      <w:r>
        <w:rPr>
          <w:rFonts w:ascii="NEU-HZ-S92" w:hAnsi="NEU-HZ-S92"/>
        </w:rPr>
        <w:t>3</w:t>
      </w:r>
      <w:r>
        <w:t>.</w:t>
      </w:r>
      <w:r>
        <w:rPr>
          <w:rFonts w:hint="eastAsia"/>
        </w:rPr>
        <w:t>学生汇报</w:t>
      </w:r>
      <w:r>
        <w:rPr>
          <w:rFonts w:ascii="方正书宋_GBK" w:hAnsi="方正书宋_GBK"/>
        </w:rPr>
        <w:t>:</w:t>
      </w:r>
    </w:p>
    <w:p w:rsidR="007D15EE" w:rsidRDefault="007D15EE" w:rsidP="007D15EE">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设计参观故宫的路线图</w:t>
      </w:r>
      <w:r>
        <w:rPr>
          <w:rFonts w:ascii="方正书宋_GBK" w:hAnsi="方正书宋_GBK"/>
        </w:rPr>
        <w:t>,</w:t>
      </w:r>
      <w:r>
        <w:rPr>
          <w:rFonts w:hint="eastAsia"/>
        </w:rPr>
        <w:t>选择哪几篇材料</w:t>
      </w:r>
      <w:r>
        <w:rPr>
          <w:rFonts w:ascii="方正书宋_GBK" w:hAnsi="方正书宋_GBK"/>
        </w:rPr>
        <w:t>?</w:t>
      </w:r>
      <w:r>
        <w:rPr>
          <w:rFonts w:hint="eastAsia"/>
        </w:rPr>
        <w:t>为什么这样选择</w:t>
      </w:r>
      <w:r>
        <w:rPr>
          <w:rFonts w:ascii="方正书宋_GBK" w:hAnsi="方正书宋_GBK"/>
        </w:rPr>
        <w:t>?</w:t>
      </w:r>
    </w:p>
    <w:p w:rsidR="007D15EE" w:rsidRDefault="007D15EE" w:rsidP="007D15E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教师引导学生总结</w:t>
      </w:r>
      <w:r>
        <w:rPr>
          <w:rFonts w:ascii="方正书宋_GBK" w:hAnsi="方正书宋_GBK"/>
        </w:rPr>
        <w:t>:</w:t>
      </w:r>
    </w:p>
    <w:p w:rsidR="007D15EE" w:rsidRDefault="007D15EE" w:rsidP="007D15EE">
      <w:pPr>
        <w:spacing w:line="240" w:lineRule="auto"/>
        <w:ind w:firstLineChars="200" w:firstLine="360"/>
      </w:pPr>
      <w:r>
        <w:rPr>
          <w:rFonts w:hint="eastAsia"/>
        </w:rPr>
        <w:t>材料一</w:t>
      </w:r>
      <w:r>
        <w:rPr>
          <w:rFonts w:ascii="方正书宋_GBK" w:hAnsi="方正书宋_GBK"/>
        </w:rPr>
        <w:t>:</w:t>
      </w:r>
      <w:r>
        <w:rPr>
          <w:rFonts w:hint="eastAsia"/>
        </w:rPr>
        <w:t>可以帮我们确定哪里值得参观。</w:t>
      </w:r>
    </w:p>
    <w:p w:rsidR="007D15EE" w:rsidRDefault="007D15EE" w:rsidP="007D15EE">
      <w:pPr>
        <w:spacing w:line="240" w:lineRule="auto"/>
        <w:ind w:firstLineChars="200" w:firstLine="360"/>
      </w:pPr>
      <w:r>
        <w:rPr>
          <w:rFonts w:hint="eastAsia"/>
        </w:rPr>
        <w:t>材料三</w:t>
      </w:r>
      <w:r>
        <w:rPr>
          <w:rFonts w:ascii="方正书宋_GBK" w:hAnsi="方正书宋_GBK"/>
        </w:rPr>
        <w:t>:</w:t>
      </w:r>
      <w:r>
        <w:rPr>
          <w:rFonts w:hint="eastAsia"/>
        </w:rPr>
        <w:t>可以帮助我们确定入口和出口。</w:t>
      </w:r>
    </w:p>
    <w:p w:rsidR="007D15EE" w:rsidRDefault="007D15EE" w:rsidP="007D15EE">
      <w:pPr>
        <w:spacing w:line="240" w:lineRule="auto"/>
        <w:ind w:firstLineChars="200" w:firstLine="360"/>
      </w:pPr>
      <w:r>
        <w:rPr>
          <w:rFonts w:hint="eastAsia"/>
        </w:rPr>
        <w:t>材料四</w:t>
      </w:r>
      <w:r>
        <w:rPr>
          <w:rFonts w:ascii="方正书宋_GBK" w:hAnsi="方正书宋_GBK"/>
        </w:rPr>
        <w:t>:</w:t>
      </w:r>
      <w:r>
        <w:rPr>
          <w:rFonts w:hint="eastAsia"/>
        </w:rPr>
        <w:t>可以帮助我们更加直观地观察方位和顺序。</w:t>
      </w:r>
    </w:p>
    <w:p w:rsidR="007D15EE" w:rsidRDefault="007D15EE" w:rsidP="007D15EE">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学生汇报为了完成第二个任务</w:t>
      </w:r>
      <w:r>
        <w:rPr>
          <w:rFonts w:ascii="方正书宋_GBK" w:hAnsi="方正书宋_GBK"/>
        </w:rPr>
        <w:t>,</w:t>
      </w:r>
      <w:r>
        <w:rPr>
          <w:rFonts w:hint="eastAsia"/>
        </w:rPr>
        <w:t>需要选择哪些材料</w:t>
      </w:r>
      <w:r>
        <w:rPr>
          <w:rFonts w:ascii="方正书宋_GBK" w:hAnsi="方正书宋_GBK"/>
        </w:rPr>
        <w:t>,</w:t>
      </w:r>
      <w:r>
        <w:rPr>
          <w:rFonts w:hint="eastAsia"/>
        </w:rPr>
        <w:t>为什么这样选择。</w:t>
      </w:r>
    </w:p>
    <w:p w:rsidR="007D15EE" w:rsidRDefault="007D15EE" w:rsidP="007D15EE">
      <w:pPr>
        <w:spacing w:line="240" w:lineRule="auto"/>
        <w:jc w:val="center"/>
      </w:pPr>
      <w:r>
        <w:rPr>
          <w:noProof/>
        </w:rPr>
        <w:lastRenderedPageBreak/>
        <w:drawing>
          <wp:inline distT="0" distB="0" distL="0" distR="0">
            <wp:extent cx="322920" cy="249840"/>
            <wp:effectExtent l="0" t="0" r="0" b="0"/>
            <wp:docPr id="993" name="二次备课.jpg" descr="id:2147509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322920" cy="249840"/>
                    </a:xfrm>
                    <a:prstGeom prst="rect">
                      <a:avLst/>
                    </a:prstGeom>
                  </pic:spPr>
                </pic:pic>
              </a:graphicData>
            </a:graphic>
          </wp:inline>
        </w:drawing>
      </w:r>
    </w:p>
    <w:p w:rsidR="007D15EE" w:rsidRDefault="007D15EE" w:rsidP="007D15EE">
      <w:pPr>
        <w:spacing w:line="240" w:lineRule="auto"/>
      </w:pPr>
      <w:r>
        <w:rPr>
          <w:rFonts w:eastAsia="方正楷体_GBK" w:hint="eastAsia"/>
        </w:rPr>
        <w:t>学生在研讨环节</w:t>
      </w:r>
      <w:r>
        <w:rPr>
          <w:rFonts w:ascii="方正楷体_GBK" w:hAnsi="方正楷体_GBK"/>
        </w:rPr>
        <w:t>,</w:t>
      </w:r>
      <w:r>
        <w:rPr>
          <w:rFonts w:eastAsia="方正楷体_GBK" w:hint="eastAsia"/>
        </w:rPr>
        <w:t>教师要注意巡视</w:t>
      </w:r>
      <w:r>
        <w:rPr>
          <w:rFonts w:ascii="方正楷体_GBK" w:hAnsi="方正楷体_GBK"/>
        </w:rPr>
        <w:t>,</w:t>
      </w:r>
      <w:r>
        <w:rPr>
          <w:rFonts w:eastAsia="方正楷体_GBK" w:hint="eastAsia"/>
        </w:rPr>
        <w:t>必要时要参与到研讨活动中。</w:t>
      </w:r>
    </w:p>
    <w:p w:rsidR="007D15EE" w:rsidRDefault="007D15EE" w:rsidP="007D15EE">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教师引导学生总结</w:t>
      </w:r>
      <w:r>
        <w:rPr>
          <w:rFonts w:ascii="方正书宋_GBK" w:hAnsi="方正书宋_GBK"/>
        </w:rPr>
        <w:t>:</w:t>
      </w:r>
    </w:p>
    <w:p w:rsidR="007D15EE" w:rsidRDefault="007D15EE" w:rsidP="007D15EE">
      <w:pPr>
        <w:spacing w:line="240" w:lineRule="auto"/>
        <w:ind w:firstLineChars="200" w:firstLine="360"/>
      </w:pPr>
      <w:r>
        <w:rPr>
          <w:rFonts w:hint="eastAsia"/>
        </w:rPr>
        <w:t>材料一</w:t>
      </w:r>
      <w:r>
        <w:rPr>
          <w:rFonts w:ascii="方正书宋_GBK" w:hAnsi="方正书宋_GBK"/>
        </w:rPr>
        <w:t>:</w:t>
      </w:r>
      <w:r>
        <w:rPr>
          <w:rFonts w:hint="eastAsia"/>
        </w:rPr>
        <w:t>帮我们理清故宫的内部格局。</w:t>
      </w:r>
    </w:p>
    <w:p w:rsidR="007D15EE" w:rsidRDefault="007D15EE" w:rsidP="007D15EE">
      <w:pPr>
        <w:spacing w:line="240" w:lineRule="auto"/>
        <w:ind w:firstLineChars="200" w:firstLine="360"/>
      </w:pPr>
      <w:r>
        <w:rPr>
          <w:rFonts w:hint="eastAsia"/>
        </w:rPr>
        <w:t>材料二</w:t>
      </w:r>
      <w:r>
        <w:rPr>
          <w:rFonts w:ascii="方正书宋_GBK" w:hAnsi="方正书宋_GBK"/>
        </w:rPr>
        <w:t>:</w:t>
      </w:r>
      <w:r>
        <w:rPr>
          <w:rFonts w:hint="eastAsia"/>
        </w:rPr>
        <w:t>在叙述中融入故事</w:t>
      </w:r>
      <w:r>
        <w:rPr>
          <w:rFonts w:ascii="方正书宋_GBK" w:hAnsi="方正书宋_GBK"/>
        </w:rPr>
        <w:t>,</w:t>
      </w:r>
      <w:r>
        <w:rPr>
          <w:rFonts w:hint="eastAsia"/>
        </w:rPr>
        <w:t>会使介绍更加生动、有趣、吸引人。</w:t>
      </w:r>
    </w:p>
    <w:p w:rsidR="007D15EE" w:rsidRDefault="007D15EE" w:rsidP="007D15EE">
      <w:pPr>
        <w:spacing w:line="240" w:lineRule="auto"/>
        <w:ind w:firstLineChars="200" w:firstLine="360"/>
      </w:pPr>
      <w:r>
        <w:rPr>
          <w:rFonts w:ascii="NEU-HZ-S92" w:hAnsi="NEU-HZ-S92"/>
        </w:rPr>
        <w:t>4</w:t>
      </w:r>
      <w:r>
        <w:t>.</w:t>
      </w:r>
      <w:r>
        <w:rPr>
          <w:rFonts w:hint="eastAsia"/>
        </w:rPr>
        <w:t>教师用课件出示任务单</w:t>
      </w:r>
      <w:r>
        <w:rPr>
          <w:rFonts w:ascii="方正书宋_GBK" w:hAnsi="方正书宋_GBK"/>
        </w:rPr>
        <w:t>,</w:t>
      </w:r>
      <w:r>
        <w:rPr>
          <w:rFonts w:hint="eastAsia"/>
        </w:rPr>
        <w:t>小组合作学习完成任务。</w:t>
      </w:r>
    </w:p>
    <w:p w:rsidR="007D15EE" w:rsidRDefault="007D15EE" w:rsidP="007D15E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94" name="语文ppt.jpg" descr="id:2147509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274320" cy="213480"/>
                    </a:xfrm>
                    <a:prstGeom prst="rect">
                      <a:avLst/>
                    </a:prstGeom>
                  </pic:spPr>
                </pic:pic>
              </a:graphicData>
            </a:graphic>
          </wp:inline>
        </w:drawing>
      </w:r>
    </w:p>
    <w:p w:rsidR="007D15EE" w:rsidRDefault="007D15EE" w:rsidP="007D15E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为家人计划故宫一日游</w:t>
      </w:r>
      <w:r>
        <w:rPr>
          <w:rFonts w:ascii="方正楷体_GBK" w:hAnsi="方正楷体_GBK"/>
        </w:rPr>
        <w:t>,</w:t>
      </w:r>
      <w:r>
        <w:rPr>
          <w:rFonts w:eastAsia="方正楷体_GBK" w:hint="eastAsia"/>
        </w:rPr>
        <w:t>画一张故宫参观路线图。</w:t>
      </w:r>
    </w:p>
    <w:p w:rsidR="007D15EE" w:rsidRDefault="007D15EE" w:rsidP="007D15E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选择一两个景点</w:t>
      </w:r>
      <w:r>
        <w:rPr>
          <w:rFonts w:ascii="方正楷体_GBK" w:hAnsi="方正楷体_GBK"/>
        </w:rPr>
        <w:t>,</w:t>
      </w:r>
      <w:r>
        <w:rPr>
          <w:rFonts w:eastAsia="方正楷体_GBK" w:hint="eastAsia"/>
        </w:rPr>
        <w:t>游故宫的时候为家人作讲解。</w:t>
      </w:r>
    </w:p>
    <w:p w:rsidR="007D15EE" w:rsidRDefault="007D15EE" w:rsidP="007D15EE">
      <w:pPr>
        <w:spacing w:line="240" w:lineRule="auto"/>
        <w:ind w:firstLineChars="200" w:firstLine="360"/>
      </w:pPr>
      <w:r>
        <w:rPr>
          <w:rFonts w:ascii="NEU-HZ-S92" w:hAnsi="NEU-HZ-S92"/>
        </w:rPr>
        <w:t>5</w:t>
      </w:r>
      <w:r>
        <w:t>.</w:t>
      </w:r>
      <w:r>
        <w:rPr>
          <w:rFonts w:hint="eastAsia"/>
        </w:rPr>
        <w:t>学生以小组为单位</w:t>
      </w:r>
      <w:r>
        <w:rPr>
          <w:rFonts w:ascii="方正书宋_GBK" w:hAnsi="方正书宋_GBK"/>
        </w:rPr>
        <w:t>,</w:t>
      </w:r>
      <w:r>
        <w:rPr>
          <w:rFonts w:hint="eastAsia"/>
        </w:rPr>
        <w:t>选择其中的一个任务来完成。</w:t>
      </w:r>
    </w:p>
    <w:p w:rsidR="007D15EE" w:rsidRDefault="007D15EE" w:rsidP="007D15EE">
      <w:pPr>
        <w:spacing w:line="240" w:lineRule="auto"/>
        <w:ind w:firstLineChars="200" w:firstLine="360"/>
      </w:pPr>
      <w:r>
        <w:rPr>
          <w:noProof/>
        </w:rPr>
        <w:drawing>
          <wp:inline distT="0" distB="0" distL="0" distR="0">
            <wp:extent cx="579240" cy="176040"/>
            <wp:effectExtent l="0" t="0" r="0" b="0"/>
            <wp:docPr id="995" name="设计意图.jpg" descr="id:2147509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尽可能放手</w:t>
      </w:r>
      <w:r>
        <w:rPr>
          <w:rFonts w:ascii="方正楷体_GBK" w:hAnsi="方正楷体_GBK"/>
        </w:rPr>
        <w:t>,</w:t>
      </w:r>
      <w:r>
        <w:rPr>
          <w:rFonts w:eastAsia="方正楷体_GBK" w:hint="eastAsia"/>
        </w:rPr>
        <w:t>给学生充足的时间</w:t>
      </w:r>
      <w:r>
        <w:rPr>
          <w:rFonts w:ascii="方正楷体_GBK" w:hAnsi="方正楷体_GBK"/>
        </w:rPr>
        <w:t>,</w:t>
      </w:r>
      <w:r>
        <w:rPr>
          <w:rFonts w:eastAsia="方正楷体_GBK" w:hint="eastAsia"/>
        </w:rPr>
        <w:t>让学生能够运用以前学过的方法和策略</w:t>
      </w:r>
      <w:r>
        <w:rPr>
          <w:rFonts w:ascii="方正楷体_GBK" w:hAnsi="方正楷体_GBK"/>
        </w:rPr>
        <w:t>,</w:t>
      </w:r>
      <w:r>
        <w:rPr>
          <w:rFonts w:eastAsia="方正楷体_GBK" w:hint="eastAsia"/>
        </w:rPr>
        <w:t>去解决这些问题。</w:t>
      </w:r>
    </w:p>
    <w:tbl>
      <w:tblPr>
        <w:tblW w:w="2413" w:type="pct"/>
        <w:jc w:val="center"/>
        <w:tblLayout w:type="fixed"/>
        <w:tblLook w:val="04A0"/>
      </w:tblPr>
      <w:tblGrid>
        <w:gridCol w:w="4110"/>
      </w:tblGrid>
      <w:tr w:rsidR="007D15EE" w:rsidTr="00EB4708">
        <w:trPr>
          <w:jc w:val="center"/>
        </w:trPr>
        <w:tc>
          <w:tcPr>
            <w:tcW w:w="3969" w:type="dxa"/>
            <w:tcMar>
              <w:left w:w="105" w:type="dxa"/>
              <w:right w:w="105" w:type="dxa"/>
            </w:tcMar>
            <w:vAlign w:val="center"/>
          </w:tcPr>
          <w:p w:rsidR="007D15EE" w:rsidRDefault="007D15EE" w:rsidP="007A2BE3">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交流展示</w:t>
            </w:r>
            <w:r>
              <w:rPr>
                <w:rFonts w:ascii="方正黑体_GBK" w:hAnsi="方正黑体_GBK"/>
                <w:color w:val="FF00FF"/>
                <w:sz w:val="21"/>
              </w:rPr>
              <w:t>,</w:t>
            </w:r>
            <w:r>
              <w:rPr>
                <w:rFonts w:eastAsia="方正黑体_GBK" w:hint="eastAsia"/>
                <w:color w:val="FF00FF"/>
                <w:sz w:val="21"/>
              </w:rPr>
              <w:t>汇报成果</w:t>
            </w:r>
          </w:p>
        </w:tc>
      </w:tr>
    </w:tbl>
    <w:p w:rsidR="007D15EE" w:rsidRDefault="007D15EE" w:rsidP="007D15EE">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展示任务一</w:t>
      </w:r>
    </w:p>
    <w:p w:rsidR="007D15EE" w:rsidRDefault="007D15EE" w:rsidP="007D15EE">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说一说你为什么这样设计</w:t>
      </w:r>
      <w:r>
        <w:rPr>
          <w:rFonts w:ascii="方正书宋_GBK" w:hAnsi="方正书宋_GBK"/>
        </w:rPr>
        <w:t>,</w:t>
      </w:r>
      <w:r>
        <w:rPr>
          <w:rFonts w:hint="eastAsia"/>
        </w:rPr>
        <w:t>设计时你重点阅读了哪些材料。</w:t>
      </w:r>
    </w:p>
    <w:p w:rsidR="007D15EE" w:rsidRDefault="007D15EE" w:rsidP="007D15EE">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你是怎样筛选有用信息的</w:t>
      </w:r>
      <w:r>
        <w:rPr>
          <w:rFonts w:ascii="方正书宋_GBK" w:hAnsi="方正书宋_GBK"/>
        </w:rPr>
        <w:t>?</w:t>
      </w:r>
    </w:p>
    <w:p w:rsidR="007D15EE" w:rsidRDefault="007D15EE" w:rsidP="007D15EE">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展示任务二</w:t>
      </w:r>
    </w:p>
    <w:p w:rsidR="007D15EE" w:rsidRDefault="007D15EE" w:rsidP="007D15EE">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你选择的景点是哪儿</w:t>
      </w:r>
      <w:r>
        <w:rPr>
          <w:rFonts w:ascii="方正书宋_GBK" w:hAnsi="方正书宋_GBK"/>
        </w:rPr>
        <w:t>?</w:t>
      </w:r>
      <w:r>
        <w:rPr>
          <w:rFonts w:hint="eastAsia"/>
        </w:rPr>
        <w:t>在阅读中</w:t>
      </w:r>
      <w:r>
        <w:rPr>
          <w:rFonts w:ascii="方正书宋_GBK" w:hAnsi="方正书宋_GBK"/>
        </w:rPr>
        <w:t>,</w:t>
      </w:r>
      <w:r>
        <w:rPr>
          <w:rFonts w:hint="eastAsia"/>
        </w:rPr>
        <w:t>你筛选了哪些材料</w:t>
      </w:r>
      <w:r>
        <w:rPr>
          <w:rFonts w:ascii="方正书宋_GBK" w:hAnsi="方正书宋_GBK"/>
        </w:rPr>
        <w:t>?</w:t>
      </w:r>
    </w:p>
    <w:p w:rsidR="007D15EE" w:rsidRDefault="007D15EE" w:rsidP="007D15EE">
      <w:pPr>
        <w:spacing w:line="240" w:lineRule="auto"/>
        <w:ind w:firstLineChars="200" w:firstLine="360"/>
      </w:pPr>
      <w:r>
        <w:rPr>
          <w:rFonts w:ascii="NEU-HZ-S92" w:hAnsi="NEU-HZ-S92"/>
        </w:rPr>
        <w:t>2</w:t>
      </w:r>
      <w:r>
        <w:t>.</w:t>
      </w:r>
      <w:r>
        <w:rPr>
          <w:rFonts w:hint="eastAsia"/>
        </w:rPr>
        <w:t>学生展示</w:t>
      </w:r>
      <w:r>
        <w:rPr>
          <w:rFonts w:ascii="方正书宋_GBK" w:hAnsi="方正书宋_GBK"/>
        </w:rPr>
        <w:t>,</w:t>
      </w:r>
      <w:r>
        <w:rPr>
          <w:rFonts w:hint="eastAsia"/>
        </w:rPr>
        <w:t>集体评议。</w:t>
      </w:r>
    </w:p>
    <w:p w:rsidR="007D15EE" w:rsidRDefault="007D15EE" w:rsidP="007D15EE">
      <w:pPr>
        <w:spacing w:line="240" w:lineRule="auto"/>
        <w:ind w:firstLineChars="200" w:firstLine="360"/>
      </w:pPr>
      <w:r>
        <w:rPr>
          <w:noProof/>
        </w:rPr>
        <w:drawing>
          <wp:inline distT="0" distB="0" distL="0" distR="0">
            <wp:extent cx="579240" cy="176040"/>
            <wp:effectExtent l="0" t="0" r="0" b="0"/>
            <wp:docPr id="997" name="设计意图.jpg" descr="id:2147509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学生汇报交流</w:t>
      </w:r>
      <w:r>
        <w:rPr>
          <w:rFonts w:ascii="方正楷体_GBK" w:hAnsi="方正楷体_GBK"/>
        </w:rPr>
        <w:t>,</w:t>
      </w:r>
      <w:r>
        <w:rPr>
          <w:rFonts w:eastAsia="方正楷体_GBK" w:hint="eastAsia"/>
        </w:rPr>
        <w:t>将阅读方法与实践应用相结合</w:t>
      </w:r>
      <w:r>
        <w:rPr>
          <w:rFonts w:ascii="方正楷体_GBK" w:hAnsi="方正楷体_GBK"/>
        </w:rPr>
        <w:t>,</w:t>
      </w:r>
      <w:r>
        <w:rPr>
          <w:rFonts w:eastAsia="方正楷体_GBK" w:hint="eastAsia"/>
        </w:rPr>
        <w:t>进一步加深了对阅读方法的理解。</w:t>
      </w:r>
    </w:p>
    <w:tbl>
      <w:tblPr>
        <w:tblW w:w="2413" w:type="pct"/>
        <w:jc w:val="center"/>
        <w:tblLayout w:type="fixed"/>
        <w:tblLook w:val="04A0"/>
      </w:tblPr>
      <w:tblGrid>
        <w:gridCol w:w="4110"/>
      </w:tblGrid>
      <w:tr w:rsidR="007D15EE" w:rsidTr="00EB4708">
        <w:trPr>
          <w:jc w:val="center"/>
        </w:trPr>
        <w:tc>
          <w:tcPr>
            <w:tcW w:w="3969" w:type="dxa"/>
            <w:tcMar>
              <w:left w:w="105" w:type="dxa"/>
              <w:right w:w="105" w:type="dxa"/>
            </w:tcMar>
            <w:vAlign w:val="center"/>
          </w:tcPr>
          <w:p w:rsidR="007D15EE" w:rsidRDefault="007D15EE" w:rsidP="00A4774A">
            <w:pPr>
              <w:spacing w:line="240" w:lineRule="auto"/>
              <w:jc w:val="center"/>
            </w:pPr>
            <w:r>
              <w:rPr>
                <w:rFonts w:eastAsia="方正黑体_GBK" w:hint="eastAsia"/>
                <w:color w:val="FF00FF"/>
                <w:sz w:val="21"/>
              </w:rPr>
              <w:t>六</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7D15EE" w:rsidRDefault="007D15EE" w:rsidP="007D15EE">
      <w:pPr>
        <w:spacing w:line="240" w:lineRule="auto"/>
      </w:pPr>
      <w:r>
        <w:t xml:space="preserve">　　</w:t>
      </w:r>
      <w:r>
        <w:rPr>
          <w:rFonts w:hint="eastAsia"/>
        </w:rPr>
        <w:t>完成《全科王</w:t>
      </w:r>
      <w:r>
        <w:rPr>
          <w:rFonts w:eastAsia="NEU-BZ-S92" w:hint="eastAsia"/>
        </w:rPr>
        <w:t>·</w:t>
      </w:r>
      <w:r>
        <w:rPr>
          <w:rFonts w:hint="eastAsia"/>
        </w:rPr>
        <w:t>同步课时练习》本课时习题。</w:t>
      </w:r>
    </w:p>
    <w:p w:rsidR="007D15EE" w:rsidRDefault="007D15EE" w:rsidP="007D15E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999" name="本课小结.jpg" descr="id:2147509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a:stretch>
                      <a:fillRect/>
                    </a:stretch>
                  </pic:blipFill>
                  <pic:spPr>
                    <a:xfrm>
                      <a:off x="0" y="0"/>
                      <a:ext cx="521280" cy="180000"/>
                    </a:xfrm>
                    <a:prstGeom prst="rect">
                      <a:avLst/>
                    </a:prstGeom>
                  </pic:spPr>
                </pic:pic>
              </a:graphicData>
            </a:graphic>
          </wp:inline>
        </w:drawing>
      </w:r>
    </w:p>
    <w:p w:rsidR="007D15EE" w:rsidRDefault="007D15EE" w:rsidP="007D15EE">
      <w:pPr>
        <w:pBdr>
          <w:top w:val="single" w:sz="4" w:space="0" w:color="FFB3FF"/>
          <w:left w:val="single" w:sz="4" w:space="0" w:color="FFB3FF"/>
          <w:bottom w:val="single" w:sz="4" w:space="0" w:color="FFB3FF"/>
          <w:right w:val="single" w:sz="4" w:space="0" w:color="FFB3FF"/>
        </w:pBdr>
        <w:shd w:val="solid" w:color="FFFFFF" w:fill="auto"/>
        <w:spacing w:line="240" w:lineRule="auto"/>
      </w:pPr>
      <w:r>
        <w:lastRenderedPageBreak/>
        <w:t xml:space="preserve">　　</w:t>
      </w:r>
      <w:r>
        <w:rPr>
          <w:rFonts w:eastAsia="方正楷体_GBK" w:hint="eastAsia"/>
        </w:rPr>
        <w:t>同学们</w:t>
      </w:r>
      <w:r>
        <w:rPr>
          <w:rFonts w:ascii="方正楷体_GBK" w:hAnsi="方正楷体_GBK"/>
        </w:rPr>
        <w:t>,</w:t>
      </w:r>
      <w:r>
        <w:rPr>
          <w:rFonts w:eastAsia="方正楷体_GBK" w:hint="eastAsia"/>
        </w:rPr>
        <w:t>这节课我们运用本单元学习的阅读策略研读了这篇课文</w:t>
      </w:r>
      <w:r>
        <w:rPr>
          <w:rFonts w:ascii="方正楷体_GBK" w:hAnsi="方正楷体_GBK"/>
        </w:rPr>
        <w:t>,</w:t>
      </w:r>
      <w:r>
        <w:rPr>
          <w:rFonts w:eastAsia="方正楷体_GBK" w:hint="eastAsia"/>
        </w:rPr>
        <w:t>深深地体会到了这种阅读方法可以帮助我们快速阅读文章。希望同学们能把这种方法应用到以后的阅读学习中</w:t>
      </w:r>
      <w:r>
        <w:rPr>
          <w:rFonts w:ascii="方正楷体_GBK" w:hAnsi="方正楷体_GBK"/>
        </w:rPr>
        <w:t>,</w:t>
      </w:r>
      <w:r>
        <w:rPr>
          <w:rFonts w:eastAsia="方正楷体_GBK" w:hint="eastAsia"/>
        </w:rPr>
        <w:t>提高阅读的效率。</w:t>
      </w:r>
      <w:r>
        <w:rPr>
          <w:noProof/>
        </w:rPr>
        <w:drawing>
          <wp:inline distT="0" distB="0" distL="0" distR="0">
            <wp:extent cx="37080" cy="155160"/>
            <wp:effectExtent l="0" t="0" r="0" b="0"/>
            <wp:docPr id="1000" name="zwt.jpg" descr="id:2147509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37080" cy="155160"/>
                    </a:xfrm>
                    <a:prstGeom prst="rect">
                      <a:avLst/>
                    </a:prstGeom>
                  </pic:spPr>
                </pic:pic>
              </a:graphicData>
            </a:graphic>
          </wp:inline>
        </w:drawing>
      </w:r>
    </w:p>
    <w:p w:rsidR="007D15EE" w:rsidRDefault="007D15EE" w:rsidP="003808EB">
      <w:pPr>
        <w:spacing w:line="240" w:lineRule="auto"/>
        <w:jc w:val="center"/>
      </w:pPr>
      <w:r>
        <w:rPr>
          <w:noProof/>
        </w:rPr>
        <w:drawing>
          <wp:inline distT="0" distB="0" distL="0" distR="0">
            <wp:extent cx="2014920" cy="432720"/>
            <wp:effectExtent l="0" t="0" r="0" b="0"/>
            <wp:docPr id="1001" name="板书设计.jpg" descr="id:2147509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a:stretch>
                      <a:fillRect/>
                    </a:stretch>
                  </pic:blipFill>
                  <pic:spPr>
                    <a:xfrm>
                      <a:off x="0" y="0"/>
                      <a:ext cx="2014920" cy="432720"/>
                    </a:xfrm>
                    <a:prstGeom prst="rect">
                      <a:avLst/>
                    </a:prstGeom>
                  </pic:spPr>
                </pic:pic>
              </a:graphicData>
            </a:graphic>
          </wp:inline>
        </w:drawing>
      </w:r>
    </w:p>
    <w:p w:rsidR="007D15EE" w:rsidRDefault="007D15EE" w:rsidP="007D15EE">
      <w:pPr>
        <w:spacing w:line="240" w:lineRule="auto"/>
        <w:jc w:val="center"/>
      </w:pPr>
      <w:r>
        <w:rPr>
          <w:rFonts w:hint="eastAsia"/>
        </w:rPr>
        <w:t>故宫博物院</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规模宏大</m:t>
                  </m:r>
                </m:e>
              </m:mr>
              <m:mr>
                <m:e>
                  <m:r>
                    <m:rPr>
                      <m:nor/>
                    </m:rPr>
                    <w:rPr>
                      <w:rFonts w:hAnsi="NEU-BZ"/>
                      <w:szCs w:val="18"/>
                    </w:rPr>
                    <m:t>建筑精美</m:t>
                  </m:r>
                </m:e>
              </m:mr>
              <m:mr>
                <m:e>
                  <m:r>
                    <m:rPr>
                      <m:nor/>
                    </m:rPr>
                    <w:rPr>
                      <w:rFonts w:hAnsi="NEU-BZ"/>
                      <w:szCs w:val="18"/>
                    </w:rPr>
                    <m:t>布局统一</m:t>
                  </m:r>
                </m:e>
              </m:mr>
            </m:m>
          </m:e>
        </m:d>
      </m:oMath>
    </w:p>
    <w:p w:rsidR="007D15EE" w:rsidRDefault="007D15EE" w:rsidP="007D15EE">
      <w:pPr>
        <w:spacing w:line="240" w:lineRule="auto"/>
        <w:jc w:val="center"/>
      </w:pPr>
      <w:r>
        <w:rPr>
          <w:noProof/>
        </w:rPr>
        <w:drawing>
          <wp:inline distT="0" distB="0" distL="0" distR="0">
            <wp:extent cx="2014920" cy="432720"/>
            <wp:effectExtent l="0" t="0" r="0" b="0"/>
            <wp:docPr id="1005" name="教学反思.jpg" descr="id:2147509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1"/>
                    <a:stretch>
                      <a:fillRect/>
                    </a:stretch>
                  </pic:blipFill>
                  <pic:spPr>
                    <a:xfrm>
                      <a:off x="0" y="0"/>
                      <a:ext cx="2014920" cy="432720"/>
                    </a:xfrm>
                    <a:prstGeom prst="rect">
                      <a:avLst/>
                    </a:prstGeom>
                  </pic:spPr>
                </pic:pic>
              </a:graphicData>
            </a:graphic>
          </wp:inline>
        </w:drawing>
      </w:r>
    </w:p>
    <w:p w:rsidR="007D15EE" w:rsidRDefault="007D15EE" w:rsidP="007D15EE">
      <w:pPr>
        <w:spacing w:line="240" w:lineRule="auto"/>
        <w:ind w:firstLineChars="200" w:firstLine="360"/>
      </w:pPr>
      <w:r>
        <w:rPr>
          <w:rFonts w:hint="eastAsia"/>
        </w:rPr>
        <w:t xml:space="preserve"> </w:t>
      </w:r>
      <w:r>
        <w:rPr>
          <w:rFonts w:hint="eastAsia"/>
        </w:rPr>
        <w:t>这篇课文是一组非连续性文本</w:t>
      </w:r>
      <w:r>
        <w:rPr>
          <w:rFonts w:ascii="方正书宋_GBK" w:hAnsi="方正书宋_GBK"/>
        </w:rPr>
        <w:t>,</w:t>
      </w:r>
      <w:r>
        <w:rPr>
          <w:rFonts w:hint="eastAsia"/>
        </w:rPr>
        <w:t>学生是第一次接触</w:t>
      </w:r>
      <w:r>
        <w:rPr>
          <w:rFonts w:ascii="方正书宋_GBK" w:hAnsi="方正书宋_GBK"/>
        </w:rPr>
        <w:t>,</w:t>
      </w:r>
      <w:r>
        <w:rPr>
          <w:rFonts w:hint="eastAsia"/>
        </w:rPr>
        <w:t>虽然几篇材料的形式不同</w:t>
      </w:r>
      <w:r>
        <w:rPr>
          <w:rFonts w:ascii="方正书宋_GBK" w:hAnsi="方正书宋_GBK"/>
        </w:rPr>
        <w:t>,</w:t>
      </w:r>
      <w:r>
        <w:rPr>
          <w:rFonts w:hint="eastAsia"/>
        </w:rPr>
        <w:t>但是却蕴含着丰富的图文信息</w:t>
      </w:r>
      <w:r>
        <w:rPr>
          <w:rFonts w:ascii="方正书宋_GBK" w:hAnsi="方正书宋_GBK"/>
        </w:rPr>
        <w:t>,</w:t>
      </w:r>
      <w:r>
        <w:rPr>
          <w:rFonts w:hint="eastAsia"/>
        </w:rPr>
        <w:t>对于落实本文的教学重点有着重要作用。所以在教学中我先帮学生理解了什么是“非连续性文本”</w:t>
      </w:r>
      <w:r>
        <w:rPr>
          <w:rFonts w:ascii="方正书宋_GBK" w:hAnsi="方正书宋_GBK"/>
        </w:rPr>
        <w:t>,</w:t>
      </w:r>
      <w:r>
        <w:rPr>
          <w:rFonts w:hint="eastAsia"/>
        </w:rPr>
        <w:t>怎样从这样的文本中提取有用的信息</w:t>
      </w:r>
      <w:r>
        <w:rPr>
          <w:rFonts w:ascii="方正书宋_GBK" w:hAnsi="方正书宋_GBK"/>
        </w:rPr>
        <w:t>;</w:t>
      </w:r>
      <w:r>
        <w:rPr>
          <w:rFonts w:hint="eastAsia"/>
        </w:rPr>
        <w:t>然后引导学生根据阅读的不同目的去选择不同的资料</w:t>
      </w:r>
      <w:r>
        <w:rPr>
          <w:rFonts w:ascii="方正书宋_GBK" w:hAnsi="方正书宋_GBK"/>
        </w:rPr>
        <w:t>,</w:t>
      </w:r>
      <w:r>
        <w:rPr>
          <w:rFonts w:hint="eastAsia"/>
        </w:rPr>
        <w:t>使阅读有针对性</w:t>
      </w:r>
      <w:r>
        <w:rPr>
          <w:rFonts w:ascii="方正书宋_GBK" w:hAnsi="方正书宋_GBK"/>
        </w:rPr>
        <w:t>,</w:t>
      </w:r>
      <w:r>
        <w:rPr>
          <w:rFonts w:hint="eastAsia"/>
        </w:rPr>
        <w:t>提高了阅读的效率。</w:t>
      </w:r>
    </w:p>
    <w:p w:rsidR="007D15EE" w:rsidRDefault="007D15EE" w:rsidP="007D15EE">
      <w:pPr>
        <w:spacing w:line="240" w:lineRule="auto"/>
        <w:ind w:firstLineChars="200" w:firstLine="360"/>
      </w:pPr>
      <w:r>
        <w:rPr>
          <w:rFonts w:hint="eastAsia"/>
        </w:rPr>
        <w:t xml:space="preserve"> </w:t>
      </w:r>
      <w:r>
        <w:rPr>
          <w:rFonts w:hint="eastAsia"/>
        </w:rPr>
        <w:t>这篇课文的教学重点我完全放在了运用阅读策略解决实际问题上</w:t>
      </w:r>
      <w:r>
        <w:rPr>
          <w:rFonts w:ascii="方正书宋_GBK" w:hAnsi="方正书宋_GBK"/>
        </w:rPr>
        <w:t>,</w:t>
      </w:r>
      <w:r>
        <w:rPr>
          <w:rFonts w:hint="eastAsia"/>
        </w:rPr>
        <w:t>而忽视了文本本身的艺术价值。学生在总结第一则材料的主要内容时</w:t>
      </w:r>
      <w:r>
        <w:rPr>
          <w:rFonts w:ascii="方正书宋_GBK" w:hAnsi="方正书宋_GBK"/>
        </w:rPr>
        <w:t>,</w:t>
      </w:r>
      <w:r>
        <w:rPr>
          <w:rFonts w:hint="eastAsia"/>
        </w:rPr>
        <w:t>我可以借助插图</w:t>
      </w:r>
      <w:r>
        <w:rPr>
          <w:rFonts w:ascii="方正书宋_GBK" w:hAnsi="方正书宋_GBK"/>
        </w:rPr>
        <w:t>,</w:t>
      </w:r>
      <w:r>
        <w:rPr>
          <w:rFonts w:hint="eastAsia"/>
        </w:rPr>
        <w:t>让学生欣赏站在景山之上俯瞰故宫的图片</w:t>
      </w:r>
      <w:r>
        <w:rPr>
          <w:rFonts w:ascii="方正书宋_GBK" w:hAnsi="方正书宋_GBK"/>
        </w:rPr>
        <w:t>,</w:t>
      </w:r>
      <w:r>
        <w:rPr>
          <w:rFonts w:hint="eastAsia"/>
        </w:rPr>
        <w:t>在运用阅读策略的同时</w:t>
      </w:r>
      <w:r>
        <w:rPr>
          <w:rFonts w:ascii="方正书宋_GBK" w:hAnsi="方正书宋_GBK"/>
        </w:rPr>
        <w:t>,</w:t>
      </w:r>
      <w:r>
        <w:rPr>
          <w:rFonts w:hint="eastAsia"/>
        </w:rPr>
        <w:t>借助文本信息</w:t>
      </w:r>
      <w:r>
        <w:rPr>
          <w:rFonts w:ascii="方正书宋_GBK" w:hAnsi="方正书宋_GBK"/>
        </w:rPr>
        <w:t>,</w:t>
      </w:r>
      <w:r>
        <w:rPr>
          <w:rFonts w:hint="eastAsia"/>
        </w:rPr>
        <w:t>激发学生对故宫的热爱和向往之情。</w:t>
      </w:r>
    </w:p>
    <w:p w:rsidR="007D15EE" w:rsidRDefault="007D15EE" w:rsidP="007D15EE">
      <w:pPr>
        <w:spacing w:line="240" w:lineRule="auto"/>
        <w:ind w:firstLineChars="200" w:firstLine="360"/>
        <w:jc w:val="center"/>
      </w:pPr>
      <w:r>
        <w:rPr>
          <w:noProof/>
        </w:rPr>
        <w:drawing>
          <wp:inline distT="0" distB="0" distL="0" distR="0">
            <wp:extent cx="2014920" cy="432720"/>
            <wp:effectExtent l="0" t="0" r="0" b="0"/>
            <wp:docPr id="1006" name="教学参考资料.jpg" descr="id:2147509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2014920" cy="432720"/>
                    </a:xfrm>
                    <a:prstGeom prst="rect">
                      <a:avLst/>
                    </a:prstGeom>
                  </pic:spPr>
                </pic:pic>
              </a:graphicData>
            </a:graphic>
          </wp:inline>
        </w:drawing>
      </w:r>
    </w:p>
    <w:p w:rsidR="007D15EE" w:rsidRDefault="007D15EE" w:rsidP="007D15EE">
      <w:pPr>
        <w:spacing w:line="240" w:lineRule="auto"/>
        <w:ind w:firstLineChars="200" w:firstLine="360"/>
        <w:jc w:val="center"/>
      </w:pPr>
      <w:r>
        <w:rPr>
          <w:rFonts w:eastAsia="方正黑体_GBK" w:hint="eastAsia"/>
        </w:rPr>
        <w:t>故</w:t>
      </w:r>
      <w:r>
        <w:t xml:space="preserve">　</w:t>
      </w:r>
      <w:r>
        <w:rPr>
          <w:rFonts w:eastAsia="方正黑体_GBK" w:hint="eastAsia"/>
        </w:rPr>
        <w:t>宫</w:t>
      </w:r>
    </w:p>
    <w:p w:rsidR="007D15EE" w:rsidRDefault="007D15EE" w:rsidP="007D15EE">
      <w:pPr>
        <w:spacing w:line="240" w:lineRule="auto"/>
        <w:ind w:firstLineChars="200" w:firstLine="360"/>
      </w:pPr>
      <w:r>
        <w:rPr>
          <w:rFonts w:eastAsia="方正仿宋_GBK" w:hint="eastAsia"/>
        </w:rPr>
        <w:t>故宫占地面积约</w:t>
      </w:r>
      <w:r>
        <w:t>72</w:t>
      </w:r>
      <w:r>
        <w:rPr>
          <w:rFonts w:eastAsia="方正仿宋_GBK" w:hint="eastAsia"/>
        </w:rPr>
        <w:t>万平方米</w:t>
      </w:r>
      <w:r>
        <w:rPr>
          <w:rFonts w:ascii="方正仿宋_GBK" w:hAnsi="方正仿宋_GBK"/>
        </w:rPr>
        <w:t>,</w:t>
      </w:r>
      <w:r>
        <w:rPr>
          <w:rFonts w:eastAsia="方正仿宋_GBK" w:hint="eastAsia"/>
        </w:rPr>
        <w:t>屋宇九千多间</w:t>
      </w:r>
      <w:r>
        <w:rPr>
          <w:rFonts w:ascii="方正仿宋_GBK" w:hAnsi="方正仿宋_GBK"/>
        </w:rPr>
        <w:t>,</w:t>
      </w:r>
      <w:r>
        <w:rPr>
          <w:rFonts w:eastAsia="方正仿宋_GBK" w:hint="eastAsia"/>
        </w:rPr>
        <w:t>建筑面积约</w:t>
      </w:r>
      <w:r>
        <w:t>15</w:t>
      </w:r>
      <w:r>
        <w:rPr>
          <w:rFonts w:eastAsia="方正仿宋_GBK" w:hint="eastAsia"/>
        </w:rPr>
        <w:t>万平方米。城墙之内都是木结构</w:t>
      </w:r>
      <w:r>
        <w:rPr>
          <w:rFonts w:ascii="方正仿宋_GBK" w:hAnsi="方正仿宋_GBK"/>
        </w:rPr>
        <w:t>,</w:t>
      </w:r>
      <w:r>
        <w:rPr>
          <w:rFonts w:eastAsia="方正仿宋_GBK" w:hint="eastAsia"/>
        </w:rPr>
        <w:t>建筑气势雄伟、豪华壮丽。故宫博物院藏有大量珍贵文物。</w:t>
      </w:r>
    </w:p>
    <w:p w:rsidR="007D15EE" w:rsidRDefault="007D15EE" w:rsidP="007D15EE">
      <w:pPr>
        <w:spacing w:line="240" w:lineRule="auto"/>
        <w:ind w:firstLineChars="200" w:firstLine="360"/>
      </w:pPr>
      <w:r>
        <w:rPr>
          <w:rFonts w:eastAsia="方正仿宋_GBK" w:hint="eastAsia"/>
        </w:rPr>
        <w:t>故宫位于北京市中心地带</w:t>
      </w:r>
      <w:r>
        <w:rPr>
          <w:rFonts w:ascii="方正仿宋_GBK" w:hAnsi="方正仿宋_GBK"/>
        </w:rPr>
        <w:t>,</w:t>
      </w:r>
      <w:r>
        <w:rPr>
          <w:rFonts w:eastAsia="方正仿宋_GBK" w:hint="eastAsia"/>
        </w:rPr>
        <w:t>旧时又称“紫禁城”</w:t>
      </w:r>
      <w:r>
        <w:rPr>
          <w:rFonts w:ascii="方正仿宋_GBK" w:hAnsi="方正仿宋_GBK"/>
        </w:rPr>
        <w:t>,</w:t>
      </w:r>
      <w:r>
        <w:rPr>
          <w:rFonts w:eastAsia="方正仿宋_GBK" w:hint="eastAsia"/>
        </w:rPr>
        <w:t>是明清两代皇宫。它是无与伦比的古代建筑杰作</w:t>
      </w:r>
      <w:r>
        <w:rPr>
          <w:rFonts w:ascii="方正仿宋_GBK" w:hAnsi="方正仿宋_GBK"/>
        </w:rPr>
        <w:t>,</w:t>
      </w:r>
      <w:r>
        <w:rPr>
          <w:rFonts w:eastAsia="方正仿宋_GBK" w:hint="eastAsia"/>
        </w:rPr>
        <w:t>也是我国现存最大、最完整的古建筑群。</w:t>
      </w:r>
      <w:r>
        <w:t>1987</w:t>
      </w:r>
      <w:r>
        <w:rPr>
          <w:rFonts w:eastAsia="方正仿宋_GBK" w:hint="eastAsia"/>
        </w:rPr>
        <w:t>年被联合国教科文组织列为“世界文化遗产”。</w:t>
      </w:r>
    </w:p>
    <w:p w:rsidR="00364599" w:rsidRPr="007D15EE" w:rsidRDefault="00364599"/>
    <w:sectPr w:rsidR="00364599" w:rsidRPr="007D15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599" w:rsidRDefault="00364599" w:rsidP="007D15EE">
      <w:pPr>
        <w:spacing w:line="240" w:lineRule="auto"/>
      </w:pPr>
      <w:r>
        <w:separator/>
      </w:r>
    </w:p>
  </w:endnote>
  <w:endnote w:type="continuationSeparator" w:id="1">
    <w:p w:rsidR="00364599" w:rsidRDefault="00364599" w:rsidP="007D15E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599" w:rsidRDefault="00364599" w:rsidP="007D15EE">
      <w:pPr>
        <w:spacing w:line="240" w:lineRule="auto"/>
      </w:pPr>
      <w:r>
        <w:separator/>
      </w:r>
    </w:p>
  </w:footnote>
  <w:footnote w:type="continuationSeparator" w:id="1">
    <w:p w:rsidR="00364599" w:rsidRDefault="00364599" w:rsidP="007D15EE">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15EE"/>
    <w:rsid w:val="00042E9E"/>
    <w:rsid w:val="00364599"/>
    <w:rsid w:val="003808EB"/>
    <w:rsid w:val="007A2BE3"/>
    <w:rsid w:val="007D15EE"/>
    <w:rsid w:val="00A477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5EE"/>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15EE"/>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7D15EE"/>
    <w:rPr>
      <w:sz w:val="18"/>
      <w:szCs w:val="18"/>
    </w:rPr>
  </w:style>
  <w:style w:type="paragraph" w:styleId="a4">
    <w:name w:val="footer"/>
    <w:basedOn w:val="a"/>
    <w:link w:val="Char0"/>
    <w:uiPriority w:val="99"/>
    <w:semiHidden/>
    <w:unhideWhenUsed/>
    <w:rsid w:val="007D15EE"/>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7D15EE"/>
    <w:rPr>
      <w:sz w:val="18"/>
      <w:szCs w:val="18"/>
    </w:rPr>
  </w:style>
  <w:style w:type="paragraph" w:styleId="a5">
    <w:name w:val="Balloon Text"/>
    <w:basedOn w:val="a"/>
    <w:link w:val="Char1"/>
    <w:uiPriority w:val="99"/>
    <w:semiHidden/>
    <w:unhideWhenUsed/>
    <w:rsid w:val="007D15EE"/>
    <w:pPr>
      <w:spacing w:line="240" w:lineRule="auto"/>
    </w:pPr>
    <w:rPr>
      <w:szCs w:val="18"/>
    </w:rPr>
  </w:style>
  <w:style w:type="character" w:customStyle="1" w:styleId="Char1">
    <w:name w:val="批注框文本 Char"/>
    <w:basedOn w:val="a0"/>
    <w:link w:val="a5"/>
    <w:uiPriority w:val="99"/>
    <w:semiHidden/>
    <w:rsid w:val="007D15E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428</Words>
  <Characters>2444</Characters>
  <Application>Microsoft Office Word</Application>
  <DocSecurity>0</DocSecurity>
  <Lines>20</Lines>
  <Paragraphs>5</Paragraphs>
  <ScaleCrop>false</ScaleCrop>
  <Company/>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2021-08-12T02:38:00Z</dcterms:created>
  <dcterms:modified xsi:type="dcterms:W3CDTF">2021-08-12T02:51:00Z</dcterms:modified>
</cp:coreProperties>
</file>